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16F443" w14:textId="70D259CE" w:rsidR="00063EDE" w:rsidRDefault="00175AC4" w:rsidP="004A3D9E">
      <w:pPr>
        <w:spacing w:line="480" w:lineRule="auto"/>
        <w:jc w:val="center"/>
        <w:rPr>
          <w:lang w:val="en-GB"/>
        </w:rPr>
      </w:pPr>
      <w:r>
        <w:rPr>
          <w:noProof/>
          <w:lang w:val="en-GB"/>
        </w:rPr>
        <w:drawing>
          <wp:anchor distT="0" distB="0" distL="114300" distR="114300" simplePos="0" relativeHeight="251667455" behindDoc="1" locked="0" layoutInCell="1" allowOverlap="1" wp14:anchorId="50CC1B9C" wp14:editId="1D5ED9F8">
            <wp:simplePos x="0" y="0"/>
            <wp:positionH relativeFrom="page">
              <wp:posOffset>1270</wp:posOffset>
            </wp:positionH>
            <wp:positionV relativeFrom="paragraph">
              <wp:posOffset>-902173</wp:posOffset>
            </wp:positionV>
            <wp:extent cx="7559675" cy="10677525"/>
            <wp:effectExtent l="0" t="0" r="3175" b="0"/>
            <wp:wrapNone/>
            <wp:docPr id="27" name="Picture 27" descr="A picture containing text, computer, electronics,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omputer, electronics, dark&#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BA7">
        <w:rPr>
          <w:noProof/>
          <w:lang w:val="en-GB"/>
        </w:rPr>
        <w:drawing>
          <wp:anchor distT="0" distB="0" distL="114300" distR="114300" simplePos="0" relativeHeight="251659262" behindDoc="1" locked="0" layoutInCell="1" allowOverlap="1" wp14:anchorId="2232FB8D" wp14:editId="09A8B2FD">
            <wp:simplePos x="0" y="0"/>
            <wp:positionH relativeFrom="page">
              <wp:posOffset>0</wp:posOffset>
            </wp:positionH>
            <wp:positionV relativeFrom="paragraph">
              <wp:posOffset>-893607</wp:posOffset>
            </wp:positionV>
            <wp:extent cx="7560000" cy="10680403"/>
            <wp:effectExtent l="0" t="0" r="317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7560000" cy="10680403"/>
                    </a:xfrm>
                    <a:prstGeom prst="rect">
                      <a:avLst/>
                    </a:prstGeom>
                  </pic:spPr>
                </pic:pic>
              </a:graphicData>
            </a:graphic>
            <wp14:sizeRelH relativeFrom="margin">
              <wp14:pctWidth>0</wp14:pctWidth>
            </wp14:sizeRelH>
            <wp14:sizeRelV relativeFrom="margin">
              <wp14:pctHeight>0</wp14:pctHeight>
            </wp14:sizeRelV>
          </wp:anchor>
        </w:drawing>
      </w:r>
    </w:p>
    <w:p w14:paraId="2D894AE0" w14:textId="07A3107A" w:rsidR="00063EDE" w:rsidRDefault="00063EDE" w:rsidP="004A3D9E">
      <w:pPr>
        <w:spacing w:line="480" w:lineRule="auto"/>
        <w:jc w:val="right"/>
        <w:rPr>
          <w:lang w:val="en-GB"/>
        </w:rPr>
      </w:pPr>
    </w:p>
    <w:p w14:paraId="2CE2DAF6" w14:textId="38DF7A4E" w:rsidR="00063EDE" w:rsidRDefault="00063EDE" w:rsidP="004A3D9E">
      <w:pPr>
        <w:spacing w:line="480" w:lineRule="auto"/>
        <w:jc w:val="center"/>
        <w:rPr>
          <w:lang w:val="en-GB"/>
        </w:rPr>
      </w:pPr>
    </w:p>
    <w:p w14:paraId="3B12D6CD" w14:textId="6C2AF0F6" w:rsidR="00063EDE" w:rsidRDefault="00063EDE" w:rsidP="004A3D9E">
      <w:pPr>
        <w:spacing w:line="480" w:lineRule="auto"/>
        <w:jc w:val="center"/>
        <w:rPr>
          <w:lang w:val="en-GB"/>
        </w:rPr>
      </w:pPr>
    </w:p>
    <w:p w14:paraId="30A158F5" w14:textId="74B17CEA" w:rsidR="00063EDE" w:rsidRDefault="00063EDE" w:rsidP="00C04F0F">
      <w:pPr>
        <w:spacing w:line="480" w:lineRule="auto"/>
        <w:rPr>
          <w:lang w:val="en-GB"/>
        </w:rPr>
      </w:pPr>
    </w:p>
    <w:p w14:paraId="581214F8" w14:textId="48BB4097" w:rsidR="000B624E" w:rsidRDefault="000B624E" w:rsidP="00C04F0F">
      <w:pPr>
        <w:spacing w:line="480" w:lineRule="auto"/>
        <w:rPr>
          <w:lang w:val="en-GB"/>
        </w:rPr>
      </w:pPr>
    </w:p>
    <w:p w14:paraId="52A9BA2B" w14:textId="77777777" w:rsidR="000B624E" w:rsidRDefault="000B624E" w:rsidP="00C04F0F">
      <w:pPr>
        <w:spacing w:line="480" w:lineRule="auto"/>
        <w:rPr>
          <w:lang w:val="en-GB"/>
        </w:rPr>
      </w:pPr>
    </w:p>
    <w:p w14:paraId="2890D2F8" w14:textId="17EAD368" w:rsidR="00175AC4" w:rsidRPr="000B624E" w:rsidRDefault="00C04F0F" w:rsidP="000B624E">
      <w:pPr>
        <w:tabs>
          <w:tab w:val="left" w:pos="1134"/>
        </w:tabs>
        <w:spacing w:after="0" w:line="560" w:lineRule="exact"/>
        <w:ind w:left="1134"/>
        <w:contextualSpacing/>
        <w:rPr>
          <w:rFonts w:asciiTheme="majorHAnsi" w:hAnsiTheme="majorHAnsi" w:cstheme="majorHAnsi"/>
          <w:color w:val="757575"/>
          <w:spacing w:val="-30"/>
          <w:sz w:val="72"/>
          <w:szCs w:val="72"/>
          <w:lang w:val="en-GB"/>
        </w:rPr>
      </w:pPr>
      <w:r w:rsidRPr="000B624E">
        <w:rPr>
          <w:rFonts w:asciiTheme="majorHAnsi" w:hAnsiTheme="majorHAnsi" w:cstheme="majorHAnsi"/>
          <w:color w:val="757575"/>
          <w:spacing w:val="-30"/>
          <w:sz w:val="72"/>
          <w:szCs w:val="72"/>
          <w:lang w:val="en-GB"/>
        </w:rPr>
        <w:t>User</w:t>
      </w:r>
      <w:r w:rsidR="00175AC4" w:rsidRPr="000B624E">
        <w:rPr>
          <w:rFonts w:asciiTheme="majorHAnsi" w:hAnsiTheme="majorHAnsi" w:cstheme="majorHAnsi"/>
          <w:color w:val="757575"/>
          <w:spacing w:val="-30"/>
          <w:sz w:val="72"/>
          <w:szCs w:val="72"/>
          <w:lang w:val="en-GB"/>
        </w:rPr>
        <w:br/>
      </w:r>
      <w:r w:rsidRPr="000B624E">
        <w:rPr>
          <w:rFonts w:asciiTheme="majorHAnsi" w:hAnsiTheme="majorHAnsi" w:cstheme="majorHAnsi"/>
          <w:color w:val="757575"/>
          <w:spacing w:val="-30"/>
          <w:sz w:val="72"/>
          <w:szCs w:val="72"/>
          <w:lang w:val="en-GB"/>
        </w:rPr>
        <w:t xml:space="preserve">Manual </w:t>
      </w:r>
    </w:p>
    <w:p w14:paraId="665510EB" w14:textId="1D5B18A5" w:rsidR="00C04F0F" w:rsidRPr="000B624E" w:rsidRDefault="00C04F0F" w:rsidP="000B624E">
      <w:pPr>
        <w:spacing w:after="0" w:line="240" w:lineRule="atLeast"/>
        <w:ind w:left="1134"/>
        <w:contextualSpacing/>
        <w:rPr>
          <w:rFonts w:asciiTheme="majorHAnsi" w:hAnsiTheme="majorHAnsi" w:cstheme="majorHAnsi"/>
          <w:color w:val="ADADAD"/>
          <w:sz w:val="40"/>
          <w:szCs w:val="40"/>
          <w:lang w:val="en-GB"/>
        </w:rPr>
      </w:pPr>
      <w:r w:rsidRPr="000B624E">
        <w:rPr>
          <w:rFonts w:asciiTheme="majorHAnsi" w:hAnsiTheme="majorHAnsi" w:cstheme="majorHAnsi"/>
          <w:b/>
          <w:bCs/>
          <w:color w:val="0066FF"/>
          <w:sz w:val="40"/>
          <w:szCs w:val="40"/>
          <w:lang w:val="en-GB"/>
        </w:rPr>
        <w:t>Admin Features</w:t>
      </w:r>
    </w:p>
    <w:p w14:paraId="0A614EF6" w14:textId="49A7ACE7" w:rsidR="00063EDE" w:rsidRDefault="00063EDE" w:rsidP="004A3D9E">
      <w:pPr>
        <w:spacing w:line="480" w:lineRule="auto"/>
        <w:jc w:val="center"/>
        <w:rPr>
          <w:lang w:val="en-GB"/>
        </w:rPr>
      </w:pPr>
    </w:p>
    <w:p w14:paraId="08EC22BA" w14:textId="45ABE3FF" w:rsidR="00063EDE" w:rsidRDefault="00063EDE" w:rsidP="00C04F0F">
      <w:pPr>
        <w:spacing w:line="480" w:lineRule="auto"/>
        <w:rPr>
          <w:lang w:val="en-GB"/>
        </w:rPr>
      </w:pPr>
    </w:p>
    <w:p w14:paraId="345AE8CE" w14:textId="1EA20745" w:rsidR="00063EDE" w:rsidRDefault="00063EDE" w:rsidP="004A3D9E">
      <w:pPr>
        <w:spacing w:line="480" w:lineRule="auto"/>
        <w:jc w:val="center"/>
        <w:rPr>
          <w:lang w:val="en-GB"/>
        </w:rPr>
      </w:pPr>
    </w:p>
    <w:p w14:paraId="48FDB323" w14:textId="77777777" w:rsidR="00063EDE" w:rsidRDefault="00063EDE" w:rsidP="004A3D9E">
      <w:pPr>
        <w:spacing w:line="480" w:lineRule="auto"/>
        <w:jc w:val="center"/>
        <w:rPr>
          <w:lang w:val="en-GB"/>
        </w:rPr>
      </w:pPr>
    </w:p>
    <w:p w14:paraId="36371162" w14:textId="7DA7E483" w:rsidR="00676727" w:rsidRPr="00676727" w:rsidRDefault="00C04F0F" w:rsidP="00676727">
      <w:pPr>
        <w:pStyle w:val="Title"/>
        <w:rPr>
          <w:color w:val="0066FF"/>
          <w:lang w:val="en-GB"/>
        </w:rPr>
      </w:pPr>
      <w:r>
        <w:rPr>
          <w:lang w:val="en-GB"/>
        </w:rPr>
        <w:t xml:space="preserve"> </w:t>
      </w:r>
      <w:r w:rsidR="00965C1C">
        <w:rPr>
          <w:lang w:val="en-GB"/>
        </w:rPr>
        <w:br w:type="page"/>
      </w:r>
      <w:bookmarkStart w:id="0" w:name="_Hlk89090510"/>
      <w:r w:rsidR="004E2027" w:rsidRPr="005A5F11">
        <w:rPr>
          <w:color w:val="FFB800"/>
          <w:lang w:val="en-GB"/>
        </w:rPr>
        <w:lastRenderedPageBreak/>
        <w:t>|</w:t>
      </w:r>
      <w:r w:rsidR="000F7E61" w:rsidRPr="004E2027">
        <w:rPr>
          <w:color w:val="0066FF"/>
          <w:lang w:val="en-GB"/>
        </w:rPr>
        <w:t xml:space="preserve">Model Manager </w:t>
      </w:r>
      <w:bookmarkEnd w:id="0"/>
    </w:p>
    <w:p w14:paraId="741B6866" w14:textId="77777777" w:rsidR="00676727" w:rsidRDefault="00676727" w:rsidP="009D3826">
      <w:pPr>
        <w:rPr>
          <w:lang w:val="en-GB"/>
        </w:rPr>
      </w:pPr>
    </w:p>
    <w:p w14:paraId="56C06D5D" w14:textId="713E0A3B" w:rsidR="008D0526" w:rsidRPr="00E30502" w:rsidRDefault="00E30502" w:rsidP="009D3826">
      <w:pPr>
        <w:rPr>
          <w:lang w:val="en-GB"/>
        </w:rPr>
      </w:pPr>
      <w:r>
        <w:rPr>
          <w:lang w:val="en-GB"/>
        </w:rPr>
        <w:t>Document Models are a way for documents to be classified in DocVolante</w:t>
      </w:r>
      <w:r w:rsidR="005A5F11">
        <w:rPr>
          <w:lang w:val="en-GB"/>
        </w:rPr>
        <w:t>. When a document has a Model assigned to it, it will have all the properties belonging to that model.</w:t>
      </w:r>
    </w:p>
    <w:p w14:paraId="42112811" w14:textId="0381F9F2" w:rsidR="000F7E61" w:rsidRDefault="000F7E61" w:rsidP="008D0526">
      <w:pPr>
        <w:pStyle w:val="ListParagraph"/>
        <w:numPr>
          <w:ilvl w:val="0"/>
          <w:numId w:val="12"/>
        </w:numPr>
        <w:rPr>
          <w:lang w:val="en-GB"/>
        </w:rPr>
      </w:pPr>
      <w:r w:rsidRPr="008D0526">
        <w:rPr>
          <w:lang w:val="en-GB"/>
        </w:rPr>
        <w:t>Navigate to the model manager by clicking the gear icon in the top left corner</w:t>
      </w:r>
    </w:p>
    <w:p w14:paraId="2C5E66FF" w14:textId="5B5924C7" w:rsidR="0008615D" w:rsidRPr="008D0526" w:rsidRDefault="0008615D" w:rsidP="008D0526">
      <w:pPr>
        <w:pStyle w:val="ListParagraph"/>
        <w:numPr>
          <w:ilvl w:val="0"/>
          <w:numId w:val="12"/>
        </w:numPr>
        <w:rPr>
          <w:lang w:val="en-GB"/>
        </w:rPr>
      </w:pPr>
      <w:r>
        <w:rPr>
          <w:lang w:val="en-GB"/>
        </w:rPr>
        <w:t>Click on Model Manager on the dropdown menu</w:t>
      </w:r>
    </w:p>
    <w:p w14:paraId="10BA55D2" w14:textId="3BE3BB4E" w:rsidR="000F7E61" w:rsidRDefault="00107E5A" w:rsidP="009D3826">
      <w:pPr>
        <w:rPr>
          <w:lang w:val="en-GB"/>
        </w:rPr>
      </w:pPr>
      <w:r>
        <w:rPr>
          <w:noProof/>
        </w:rPr>
        <w:drawing>
          <wp:inline distT="0" distB="0" distL="0" distR="0" wp14:anchorId="4C1D7EB8" wp14:editId="3C90E4D5">
            <wp:extent cx="6840855" cy="359426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noCrop="1"/>
                    </pic:cNvPicPr>
                  </pic:nvPicPr>
                  <pic:blipFill>
                    <a:blip r:embed="rId9">
                      <a:extLst>
                        <a:ext uri="{28A0092B-C50C-407E-A947-70E740481C1C}">
                          <a14:useLocalDpi xmlns:a14="http://schemas.microsoft.com/office/drawing/2010/main" val="0"/>
                        </a:ext>
                      </a:extLst>
                    </a:blip>
                    <a:stretch>
                      <a:fillRect/>
                    </a:stretch>
                  </pic:blipFill>
                  <pic:spPr bwMode="auto">
                    <a:xfrm>
                      <a:off x="0" y="0"/>
                      <a:ext cx="6840855" cy="3594267"/>
                    </a:xfrm>
                    <a:prstGeom prst="rect">
                      <a:avLst/>
                    </a:prstGeom>
                    <a:noFill/>
                    <a:ln>
                      <a:noFill/>
                    </a:ln>
                  </pic:spPr>
                </pic:pic>
              </a:graphicData>
            </a:graphic>
          </wp:inline>
        </w:drawing>
      </w:r>
    </w:p>
    <w:p w14:paraId="5AD2B46F" w14:textId="2F306014" w:rsidR="00A162E4" w:rsidRDefault="00A162E4" w:rsidP="009D3826">
      <w:pPr>
        <w:rPr>
          <w:lang w:val="en-GB"/>
        </w:rPr>
      </w:pPr>
    </w:p>
    <w:p w14:paraId="6DE2AA31" w14:textId="2BA80C38" w:rsidR="008D0526" w:rsidRDefault="008D0526" w:rsidP="009D3826">
      <w:pPr>
        <w:rPr>
          <w:lang w:val="en-GB"/>
        </w:rPr>
      </w:pPr>
    </w:p>
    <w:p w14:paraId="68E981E7" w14:textId="612978A5" w:rsidR="008D0526" w:rsidRDefault="008D0526" w:rsidP="009D3826">
      <w:pPr>
        <w:rPr>
          <w:lang w:val="en-GB"/>
        </w:rPr>
      </w:pPr>
    </w:p>
    <w:p w14:paraId="0F064A34" w14:textId="7F5974D1" w:rsidR="008D0526" w:rsidRDefault="008D0526" w:rsidP="009D3826">
      <w:pPr>
        <w:rPr>
          <w:lang w:val="en-GB"/>
        </w:rPr>
      </w:pPr>
    </w:p>
    <w:p w14:paraId="25E38484" w14:textId="245F88E8" w:rsidR="008D0526" w:rsidRDefault="008D0526" w:rsidP="009D3826">
      <w:pPr>
        <w:rPr>
          <w:lang w:val="en-GB"/>
        </w:rPr>
      </w:pPr>
    </w:p>
    <w:p w14:paraId="0013F4AB" w14:textId="189DE312" w:rsidR="008D0526" w:rsidRDefault="008D0526" w:rsidP="009D3826">
      <w:pPr>
        <w:rPr>
          <w:lang w:val="en-GB"/>
        </w:rPr>
      </w:pPr>
    </w:p>
    <w:p w14:paraId="7C1CDDB0" w14:textId="7A71A09D" w:rsidR="008D0526" w:rsidRDefault="008D0526" w:rsidP="009D3826">
      <w:pPr>
        <w:rPr>
          <w:lang w:val="en-GB"/>
        </w:rPr>
      </w:pPr>
    </w:p>
    <w:p w14:paraId="742BA297" w14:textId="490968ED" w:rsidR="008D0526" w:rsidRDefault="008D0526" w:rsidP="009D3826">
      <w:pPr>
        <w:rPr>
          <w:lang w:val="en-GB"/>
        </w:rPr>
      </w:pPr>
    </w:p>
    <w:p w14:paraId="090B1F7F" w14:textId="0AC404FC" w:rsidR="008D0526" w:rsidRDefault="008D0526" w:rsidP="009D3826">
      <w:pPr>
        <w:rPr>
          <w:lang w:val="en-GB"/>
        </w:rPr>
      </w:pPr>
    </w:p>
    <w:p w14:paraId="1CFFF3B7" w14:textId="223587DA" w:rsidR="008D0526" w:rsidRDefault="008D0526" w:rsidP="009D3826">
      <w:pPr>
        <w:rPr>
          <w:lang w:val="en-GB"/>
        </w:rPr>
      </w:pPr>
    </w:p>
    <w:p w14:paraId="39742F67" w14:textId="77777777" w:rsidR="008D0526" w:rsidRDefault="008D0526" w:rsidP="009D3826">
      <w:pPr>
        <w:rPr>
          <w:lang w:val="en-GB"/>
        </w:rPr>
      </w:pPr>
    </w:p>
    <w:p w14:paraId="0B35BDD5" w14:textId="3DCF9987" w:rsidR="002A4DA2" w:rsidRPr="002A4DA2" w:rsidRDefault="002A4DA2" w:rsidP="002A4DA2">
      <w:pPr>
        <w:pStyle w:val="Heading1"/>
        <w:rPr>
          <w:lang w:val="en-GB"/>
        </w:rPr>
      </w:pPr>
      <w:r>
        <w:rPr>
          <w:lang w:val="en-GB"/>
        </w:rPr>
        <w:lastRenderedPageBreak/>
        <w:t>Creating and editing Document Types and their Properties</w:t>
      </w:r>
    </w:p>
    <w:p w14:paraId="54389C97" w14:textId="48B804F0" w:rsidR="002A4DA2" w:rsidRPr="002A4DA2" w:rsidRDefault="00A162E4" w:rsidP="002A4DA2">
      <w:pPr>
        <w:pStyle w:val="ListParagraph"/>
        <w:numPr>
          <w:ilvl w:val="0"/>
          <w:numId w:val="11"/>
        </w:numPr>
        <w:rPr>
          <w:lang w:val="en-GB"/>
        </w:rPr>
      </w:pPr>
      <w:r w:rsidRPr="00C54A97">
        <w:rPr>
          <w:lang w:val="en-GB"/>
        </w:rPr>
        <w:t>Create a new custom type by clicking the “+” icon. The Custom Type window will pop up</w:t>
      </w:r>
    </w:p>
    <w:p w14:paraId="7E9BA767" w14:textId="001CB0D5" w:rsidR="00A162E4" w:rsidRDefault="00C54A97" w:rsidP="00C54A97">
      <w:pPr>
        <w:pStyle w:val="ListParagraph"/>
        <w:numPr>
          <w:ilvl w:val="0"/>
          <w:numId w:val="11"/>
        </w:numPr>
        <w:rPr>
          <w:lang w:val="en-GB"/>
        </w:rPr>
      </w:pPr>
      <w:r>
        <w:rPr>
          <w:lang w:val="en-GB"/>
        </w:rPr>
        <w:t>E</w:t>
      </w:r>
      <w:r w:rsidR="00A162E4" w:rsidRPr="00C54A97">
        <w:rPr>
          <w:lang w:val="en-GB"/>
        </w:rPr>
        <w:t>nter a name for the custom type and click the “create” button</w:t>
      </w:r>
    </w:p>
    <w:p w14:paraId="67B88410" w14:textId="435682AA" w:rsidR="00C44F4F" w:rsidRDefault="00762B80" w:rsidP="00C44F4F">
      <w:pPr>
        <w:rPr>
          <w:lang w:val="en-GB"/>
        </w:rPr>
      </w:pPr>
      <w:r>
        <w:rPr>
          <w:noProof/>
        </w:rPr>
        <w:drawing>
          <wp:inline distT="0" distB="0" distL="0" distR="0" wp14:anchorId="2E67F1A2" wp14:editId="34B78E70">
            <wp:extent cx="5112328" cy="2685479"/>
            <wp:effectExtent l="0" t="0" r="0" b="635"/>
            <wp:docPr id="6" name="Picture 6" descr="Graphical user interface,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 email, website&#10;&#10;Description automatically generated"/>
                    <pic:cNvPicPr>
                      <a:picLocks noChangeAspect="1" noChangeArrowheads="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7177" cy="2688026"/>
                    </a:xfrm>
                    <a:prstGeom prst="rect">
                      <a:avLst/>
                    </a:prstGeom>
                    <a:noFill/>
                    <a:ln>
                      <a:noFill/>
                    </a:ln>
                  </pic:spPr>
                </pic:pic>
              </a:graphicData>
            </a:graphic>
          </wp:inline>
        </w:drawing>
      </w:r>
    </w:p>
    <w:p w14:paraId="28FCFDB3" w14:textId="5518C988" w:rsidR="002A4DA2" w:rsidRDefault="002A4DA2" w:rsidP="002A4DA2">
      <w:pPr>
        <w:pStyle w:val="Heading2"/>
        <w:rPr>
          <w:lang w:val="en-GB"/>
        </w:rPr>
      </w:pPr>
      <w:r w:rsidRPr="002A4DA2">
        <w:rPr>
          <w:lang w:val="en-GB"/>
        </w:rPr>
        <w:t>Creating /</w:t>
      </w:r>
      <w:r>
        <w:rPr>
          <w:lang w:val="en-GB"/>
        </w:rPr>
        <w:t xml:space="preserve">updating </w:t>
      </w:r>
      <w:r w:rsidRPr="002A4DA2">
        <w:rPr>
          <w:lang w:val="en-GB"/>
        </w:rPr>
        <w:t xml:space="preserve">properties </w:t>
      </w:r>
    </w:p>
    <w:p w14:paraId="701ACD4F" w14:textId="4F4336E0" w:rsidR="002A4DA2" w:rsidRDefault="002A4DA2" w:rsidP="002A4DA2">
      <w:pPr>
        <w:rPr>
          <w:lang w:val="en-GB"/>
        </w:rPr>
      </w:pPr>
    </w:p>
    <w:p w14:paraId="609D0DDC" w14:textId="32F842CB" w:rsidR="002A4DA2" w:rsidRPr="002A4DA2" w:rsidRDefault="002A4DA2" w:rsidP="002A4DA2">
      <w:pPr>
        <w:pStyle w:val="ListParagraph"/>
        <w:numPr>
          <w:ilvl w:val="0"/>
          <w:numId w:val="13"/>
        </w:numPr>
        <w:rPr>
          <w:lang w:val="en-GB"/>
        </w:rPr>
      </w:pPr>
      <w:r>
        <w:rPr>
          <w:lang w:val="en-GB"/>
        </w:rPr>
        <w:t xml:space="preserve">Creating properties </w:t>
      </w:r>
    </w:p>
    <w:p w14:paraId="38C68090" w14:textId="11623876" w:rsidR="00107E5A" w:rsidRDefault="00107E5A" w:rsidP="00C54A97">
      <w:pPr>
        <w:pStyle w:val="ListParagraph"/>
        <w:numPr>
          <w:ilvl w:val="0"/>
          <w:numId w:val="11"/>
        </w:numPr>
        <w:rPr>
          <w:lang w:val="en-GB"/>
        </w:rPr>
      </w:pPr>
      <w:r>
        <w:rPr>
          <w:lang w:val="en-GB"/>
        </w:rPr>
        <w:t xml:space="preserve">With the </w:t>
      </w:r>
      <w:r w:rsidR="00C44F4F">
        <w:rPr>
          <w:lang w:val="en-GB"/>
        </w:rPr>
        <w:t>Document</w:t>
      </w:r>
      <w:r>
        <w:rPr>
          <w:lang w:val="en-GB"/>
        </w:rPr>
        <w:t xml:space="preserve"> </w:t>
      </w:r>
      <w:r w:rsidR="00C44F4F">
        <w:rPr>
          <w:lang w:val="en-GB"/>
        </w:rPr>
        <w:t>T</w:t>
      </w:r>
      <w:r>
        <w:rPr>
          <w:lang w:val="en-GB"/>
        </w:rPr>
        <w:t xml:space="preserve">ype created, you need to create properties that can be applied to the document </w:t>
      </w:r>
    </w:p>
    <w:p w14:paraId="4E8CF8AE" w14:textId="48584D13" w:rsidR="002A4DA2" w:rsidRDefault="002A4DA2" w:rsidP="002A4DA2">
      <w:pPr>
        <w:pStyle w:val="ListParagraph"/>
        <w:numPr>
          <w:ilvl w:val="1"/>
          <w:numId w:val="11"/>
        </w:numPr>
        <w:rPr>
          <w:lang w:val="en-GB"/>
        </w:rPr>
      </w:pPr>
      <w:r>
        <w:rPr>
          <w:lang w:val="en-GB"/>
        </w:rPr>
        <w:t xml:space="preserve">Each property can be customized according to the data expected. For example: where amounts are expected, the data type can be set to numbers only by selecting </w:t>
      </w:r>
      <w:proofErr w:type="gramStart"/>
      <w:r w:rsidRPr="002A4DA2">
        <w:rPr>
          <w:b/>
          <w:bCs/>
          <w:lang w:val="en-GB"/>
        </w:rPr>
        <w:t>d:long</w:t>
      </w:r>
      <w:proofErr w:type="gramEnd"/>
      <w:r>
        <w:rPr>
          <w:lang w:val="en-GB"/>
        </w:rPr>
        <w:t xml:space="preserve"> as a data type</w:t>
      </w:r>
    </w:p>
    <w:p w14:paraId="1B770AE1" w14:textId="54C45287" w:rsidR="00107E5A" w:rsidRDefault="00107E5A" w:rsidP="00C54A97">
      <w:pPr>
        <w:pStyle w:val="ListParagraph"/>
        <w:numPr>
          <w:ilvl w:val="0"/>
          <w:numId w:val="11"/>
        </w:numPr>
        <w:rPr>
          <w:lang w:val="en-GB"/>
        </w:rPr>
      </w:pPr>
      <w:r>
        <w:rPr>
          <w:lang w:val="en-GB"/>
        </w:rPr>
        <w:t xml:space="preserve">Create each property and once done click the “Publish” icon </w:t>
      </w:r>
      <w:r w:rsidR="002A4DA2">
        <w:rPr>
          <w:lang w:val="en-GB"/>
        </w:rPr>
        <w:t xml:space="preserve">to </w:t>
      </w:r>
      <w:r w:rsidR="00670131">
        <w:rPr>
          <w:lang w:val="en-GB"/>
        </w:rPr>
        <w:t>upload</w:t>
      </w:r>
      <w:r w:rsidR="002A4DA2">
        <w:rPr>
          <w:lang w:val="en-GB"/>
        </w:rPr>
        <w:t xml:space="preserve"> the newly created </w:t>
      </w:r>
      <w:r w:rsidR="00670131">
        <w:rPr>
          <w:lang w:val="en-GB"/>
        </w:rPr>
        <w:t>document types and properties to DocVolante</w:t>
      </w:r>
    </w:p>
    <w:p w14:paraId="35AA275E" w14:textId="54CB1104" w:rsidR="002A4DA2" w:rsidRDefault="00CB2232" w:rsidP="002A4DA2">
      <w:pPr>
        <w:pStyle w:val="ListParagraph"/>
        <w:numPr>
          <w:ilvl w:val="1"/>
          <w:numId w:val="11"/>
        </w:numPr>
        <w:rPr>
          <w:lang w:val="en-GB"/>
        </w:rPr>
      </w:pPr>
      <w:r>
        <w:rPr>
          <w:lang w:val="en-GB"/>
        </w:rPr>
        <w:t>After clicking publish, a screen appears asking you to confirm your intentions to commit the changes to the server as Document Types cannot be deleted after they have been created.</w:t>
      </w:r>
    </w:p>
    <w:p w14:paraId="2F1A18CD" w14:textId="00E03875" w:rsidR="002D6472" w:rsidRDefault="00107E5A" w:rsidP="00107E5A">
      <w:pPr>
        <w:rPr>
          <w:lang w:val="en-GB"/>
        </w:rPr>
      </w:pPr>
      <w:r>
        <w:rPr>
          <w:noProof/>
        </w:rPr>
        <w:drawing>
          <wp:inline distT="0" distB="0" distL="0" distR="0" wp14:anchorId="0CD011C1" wp14:editId="100AC761">
            <wp:extent cx="5811770" cy="30535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noCrop="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826134" cy="3061121"/>
                    </a:xfrm>
                    <a:prstGeom prst="rect">
                      <a:avLst/>
                    </a:prstGeom>
                    <a:noFill/>
                    <a:ln>
                      <a:noFill/>
                    </a:ln>
                  </pic:spPr>
                </pic:pic>
              </a:graphicData>
            </a:graphic>
          </wp:inline>
        </w:drawing>
      </w:r>
    </w:p>
    <w:p w14:paraId="3969F084" w14:textId="63286C36" w:rsidR="002A4DA2" w:rsidRDefault="002A4DA2" w:rsidP="002A4DA2">
      <w:pPr>
        <w:pStyle w:val="ListParagraph"/>
        <w:numPr>
          <w:ilvl w:val="0"/>
          <w:numId w:val="13"/>
        </w:numPr>
        <w:rPr>
          <w:lang w:val="en-GB"/>
        </w:rPr>
      </w:pPr>
      <w:r>
        <w:rPr>
          <w:lang w:val="en-GB"/>
        </w:rPr>
        <w:lastRenderedPageBreak/>
        <w:t xml:space="preserve">Update properties </w:t>
      </w:r>
    </w:p>
    <w:p w14:paraId="27EB6203" w14:textId="2DC9DDDF" w:rsidR="002A4DA2" w:rsidRDefault="002A4DA2" w:rsidP="002A4DA2">
      <w:pPr>
        <w:pStyle w:val="ListParagraph"/>
        <w:numPr>
          <w:ilvl w:val="0"/>
          <w:numId w:val="11"/>
        </w:numPr>
        <w:rPr>
          <w:lang w:val="en-GB"/>
        </w:rPr>
      </w:pPr>
      <w:r>
        <w:rPr>
          <w:lang w:val="en-GB"/>
        </w:rPr>
        <w:t xml:space="preserve">To </w:t>
      </w:r>
      <w:r w:rsidR="00670131">
        <w:rPr>
          <w:lang w:val="en-GB"/>
        </w:rPr>
        <w:t>update</w:t>
      </w:r>
      <w:r>
        <w:rPr>
          <w:lang w:val="en-GB"/>
        </w:rPr>
        <w:t xml:space="preserve"> an existing property, simply select that property’s Document type, the list of properties will appear in the menu on the left, select the property you want to edit and click the edit too</w:t>
      </w:r>
      <w:r w:rsidR="0088179B">
        <w:rPr>
          <w:lang w:val="en-GB"/>
        </w:rPr>
        <w:t>l</w:t>
      </w:r>
      <w:r>
        <w:rPr>
          <w:lang w:val="en-GB"/>
        </w:rPr>
        <w:t xml:space="preserve"> (pencil) in the toolbar above</w:t>
      </w:r>
      <w:r w:rsidR="0088179B">
        <w:rPr>
          <w:lang w:val="en-GB"/>
        </w:rPr>
        <w:t>.</w:t>
      </w:r>
      <w:r>
        <w:rPr>
          <w:lang w:val="en-GB"/>
        </w:rPr>
        <w:t xml:space="preserve"> </w:t>
      </w:r>
    </w:p>
    <w:p w14:paraId="7E80A00D" w14:textId="5FF59BE3" w:rsidR="00670131" w:rsidRDefault="0088179B" w:rsidP="002A4DA2">
      <w:pPr>
        <w:pStyle w:val="ListParagraph"/>
        <w:numPr>
          <w:ilvl w:val="0"/>
          <w:numId w:val="11"/>
        </w:numPr>
        <w:rPr>
          <w:lang w:val="en-GB"/>
        </w:rPr>
      </w:pPr>
      <w:r>
        <w:rPr>
          <w:lang w:val="en-GB"/>
        </w:rPr>
        <w:t>The Update Property pop up will open and here you can edit the property name, data type, constraints and more.</w:t>
      </w:r>
      <w:r w:rsidR="00670131" w:rsidRPr="00670131">
        <w:rPr>
          <w:color w:val="FF0000"/>
          <w:lang w:val="en-GB"/>
        </w:rPr>
        <w:t xml:space="preserve"> Note: the ID of the property cannot be amended</w:t>
      </w:r>
    </w:p>
    <w:p w14:paraId="309E3A9C" w14:textId="66B4CE62" w:rsidR="002A4DA2" w:rsidRDefault="00670131" w:rsidP="002A4DA2">
      <w:pPr>
        <w:pStyle w:val="ListParagraph"/>
        <w:numPr>
          <w:ilvl w:val="0"/>
          <w:numId w:val="11"/>
        </w:numPr>
        <w:rPr>
          <w:lang w:val="en-GB"/>
        </w:rPr>
      </w:pPr>
      <w:r>
        <w:rPr>
          <w:lang w:val="en-GB"/>
        </w:rPr>
        <w:t xml:space="preserve">When done click “Update”. </w:t>
      </w:r>
      <w:r w:rsidR="0088179B">
        <w:rPr>
          <w:lang w:val="en-GB"/>
        </w:rPr>
        <w:t xml:space="preserve"> </w:t>
      </w:r>
    </w:p>
    <w:p w14:paraId="16713BA4" w14:textId="50194B88" w:rsidR="00670131" w:rsidRDefault="00670131" w:rsidP="002A4DA2">
      <w:pPr>
        <w:pStyle w:val="ListParagraph"/>
        <w:numPr>
          <w:ilvl w:val="0"/>
          <w:numId w:val="11"/>
        </w:numPr>
        <w:rPr>
          <w:lang w:val="en-GB"/>
        </w:rPr>
      </w:pPr>
      <w:r>
        <w:rPr>
          <w:lang w:val="en-GB"/>
        </w:rPr>
        <w:t>Click the “Publish” icon to sync the changes to DocVolante</w:t>
      </w:r>
    </w:p>
    <w:p w14:paraId="75738987" w14:textId="75DC6D11" w:rsidR="0077464A" w:rsidRPr="00676727" w:rsidRDefault="0077464A" w:rsidP="00676727">
      <w:pPr>
        <w:pStyle w:val="ListParagraph"/>
        <w:numPr>
          <w:ilvl w:val="1"/>
          <w:numId w:val="11"/>
        </w:numPr>
        <w:rPr>
          <w:lang w:val="en-GB"/>
        </w:rPr>
      </w:pPr>
      <w:r>
        <w:rPr>
          <w:lang w:val="en-GB"/>
        </w:rPr>
        <w:t>After clicking publish, a screen appears asking you to confirm your intentions to commit the changes to the server as Document Types cannot be deleted after they have been created.</w:t>
      </w:r>
    </w:p>
    <w:p w14:paraId="1C1DA57C" w14:textId="20A1F45C" w:rsidR="002D6472" w:rsidRPr="002D6472" w:rsidRDefault="002D6472" w:rsidP="002D6472">
      <w:pPr>
        <w:rPr>
          <w:lang w:val="en-GB"/>
        </w:rPr>
      </w:pPr>
      <w:r>
        <w:rPr>
          <w:noProof/>
        </w:rPr>
        <w:drawing>
          <wp:inline distT="0" distB="0" distL="0" distR="0" wp14:anchorId="00283DF9" wp14:editId="6FE66992">
            <wp:extent cx="6024943" cy="31655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noCrop="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029656" cy="3168054"/>
                    </a:xfrm>
                    <a:prstGeom prst="rect">
                      <a:avLst/>
                    </a:prstGeom>
                    <a:noFill/>
                    <a:ln>
                      <a:noFill/>
                    </a:ln>
                  </pic:spPr>
                </pic:pic>
              </a:graphicData>
            </a:graphic>
          </wp:inline>
        </w:drawing>
      </w:r>
    </w:p>
    <w:p w14:paraId="60224242" w14:textId="1D54BAD1" w:rsidR="00107E5A" w:rsidRDefault="00107E5A" w:rsidP="00107E5A">
      <w:pPr>
        <w:rPr>
          <w:lang w:val="en-GB"/>
        </w:rPr>
      </w:pPr>
    </w:p>
    <w:p w14:paraId="568F996C" w14:textId="77777777" w:rsidR="00107E5A" w:rsidRPr="00107E5A" w:rsidRDefault="00107E5A" w:rsidP="00107E5A">
      <w:pPr>
        <w:rPr>
          <w:lang w:val="en-GB"/>
        </w:rPr>
      </w:pPr>
    </w:p>
    <w:p w14:paraId="2DFFE010" w14:textId="4FBD88AF" w:rsidR="00A162E4" w:rsidRDefault="00A162E4" w:rsidP="009D3826">
      <w:pPr>
        <w:rPr>
          <w:lang w:val="en-GB"/>
        </w:rPr>
      </w:pPr>
    </w:p>
    <w:p w14:paraId="35317412" w14:textId="453EAFDB" w:rsidR="00107E5A" w:rsidRDefault="00107E5A" w:rsidP="009D3826">
      <w:pPr>
        <w:rPr>
          <w:lang w:val="en-GB"/>
        </w:rPr>
      </w:pPr>
    </w:p>
    <w:p w14:paraId="10ED2BD2" w14:textId="6EB08988" w:rsidR="00107E5A" w:rsidRDefault="00107E5A" w:rsidP="009D3826">
      <w:pPr>
        <w:rPr>
          <w:lang w:val="en-GB"/>
        </w:rPr>
      </w:pPr>
    </w:p>
    <w:p w14:paraId="05992ACF" w14:textId="600BF92D" w:rsidR="00762B80" w:rsidRDefault="00762B80" w:rsidP="009D3826">
      <w:pPr>
        <w:rPr>
          <w:lang w:val="en-GB"/>
        </w:rPr>
      </w:pPr>
    </w:p>
    <w:p w14:paraId="4663131B" w14:textId="61E0D1E4" w:rsidR="00762B80" w:rsidRDefault="00762B80" w:rsidP="009D3826">
      <w:pPr>
        <w:rPr>
          <w:lang w:val="en-GB"/>
        </w:rPr>
      </w:pPr>
    </w:p>
    <w:p w14:paraId="08E104ED" w14:textId="3B86BD8F" w:rsidR="00762B80" w:rsidRDefault="00762B80" w:rsidP="009D3826">
      <w:pPr>
        <w:rPr>
          <w:lang w:val="en-GB"/>
        </w:rPr>
      </w:pPr>
    </w:p>
    <w:p w14:paraId="3B22D909" w14:textId="42ED100D" w:rsidR="00762B80" w:rsidRDefault="00762B80" w:rsidP="009D3826">
      <w:pPr>
        <w:rPr>
          <w:lang w:val="en-GB"/>
        </w:rPr>
      </w:pPr>
    </w:p>
    <w:p w14:paraId="1B8D9E23" w14:textId="22F86F45" w:rsidR="00762B80" w:rsidRDefault="00762B80" w:rsidP="009D3826">
      <w:pPr>
        <w:rPr>
          <w:lang w:val="en-GB"/>
        </w:rPr>
      </w:pPr>
    </w:p>
    <w:p w14:paraId="2FD179A4" w14:textId="12345EAD" w:rsidR="00762B80" w:rsidRDefault="00762B80" w:rsidP="009D3826">
      <w:pPr>
        <w:rPr>
          <w:lang w:val="en-GB"/>
        </w:rPr>
      </w:pPr>
    </w:p>
    <w:p w14:paraId="7E20BB01" w14:textId="48B3235A" w:rsidR="00762B80" w:rsidRDefault="00762B80" w:rsidP="009D3826">
      <w:pPr>
        <w:rPr>
          <w:lang w:val="en-GB"/>
        </w:rPr>
      </w:pPr>
    </w:p>
    <w:p w14:paraId="43B0D1C0" w14:textId="716B8BE9" w:rsidR="00762B80" w:rsidRDefault="00762B80" w:rsidP="009D3826">
      <w:pPr>
        <w:rPr>
          <w:lang w:val="en-GB"/>
        </w:rPr>
      </w:pPr>
    </w:p>
    <w:p w14:paraId="49B53E55" w14:textId="44BBE382" w:rsidR="00762B80" w:rsidRPr="00762B80" w:rsidRDefault="00762B80" w:rsidP="009D3826">
      <w:pPr>
        <w:rPr>
          <w:color w:val="0066FF"/>
          <w:sz w:val="56"/>
          <w:szCs w:val="56"/>
          <w:lang w:val="en-GB"/>
        </w:rPr>
      </w:pPr>
      <w:r w:rsidRPr="00762B80">
        <w:rPr>
          <w:color w:val="FFB800"/>
          <w:sz w:val="56"/>
          <w:szCs w:val="56"/>
          <w:lang w:val="en-GB"/>
        </w:rPr>
        <w:lastRenderedPageBreak/>
        <w:t>|</w:t>
      </w:r>
      <w:r>
        <w:rPr>
          <w:color w:val="0066FF"/>
          <w:sz w:val="56"/>
          <w:szCs w:val="56"/>
          <w:lang w:val="en-GB"/>
        </w:rPr>
        <w:t>License Manager</w:t>
      </w:r>
    </w:p>
    <w:p w14:paraId="20CBF5A1" w14:textId="5ECBFE29" w:rsidR="00762B80" w:rsidRPr="006016E6" w:rsidRDefault="00762B80" w:rsidP="009D3826">
      <w:pPr>
        <w:rPr>
          <w:lang w:val="en-GB"/>
        </w:rPr>
      </w:pPr>
      <w:r w:rsidRPr="00762B80">
        <w:rPr>
          <w:lang w:val="en-GB"/>
        </w:rPr>
        <w:t>The License manager allows you activate your DocVolante license</w:t>
      </w:r>
      <w:r w:rsidR="006016E6">
        <w:rPr>
          <w:lang w:val="en-GB"/>
        </w:rPr>
        <w:t xml:space="preserve">. When DocVolante is unlicensed, there’s a banner across the UI indicating it is unlicensed. When using a Not </w:t>
      </w:r>
      <w:proofErr w:type="gramStart"/>
      <w:r w:rsidR="006016E6">
        <w:rPr>
          <w:lang w:val="en-GB"/>
        </w:rPr>
        <w:t>For</w:t>
      </w:r>
      <w:proofErr w:type="gramEnd"/>
      <w:r w:rsidR="006016E6">
        <w:rPr>
          <w:lang w:val="en-GB"/>
        </w:rPr>
        <w:t xml:space="preserve"> Resales license, the banner will say “Not for Resale”. When using a production license, the banner will disappear. </w:t>
      </w:r>
    </w:p>
    <w:p w14:paraId="1E29E55E" w14:textId="77777777" w:rsidR="00206252" w:rsidRDefault="00206252" w:rsidP="00206252">
      <w:pPr>
        <w:pStyle w:val="ListParagraph"/>
        <w:numPr>
          <w:ilvl w:val="0"/>
          <w:numId w:val="12"/>
        </w:numPr>
        <w:rPr>
          <w:lang w:val="en-GB"/>
        </w:rPr>
      </w:pPr>
      <w:r w:rsidRPr="008D0526">
        <w:rPr>
          <w:lang w:val="en-GB"/>
        </w:rPr>
        <w:t>Navigate to the model manager by clicking the gear icon in the top left corner</w:t>
      </w:r>
    </w:p>
    <w:p w14:paraId="427FEE9D" w14:textId="495E52DC" w:rsidR="00703417" w:rsidRDefault="00206252" w:rsidP="00703417">
      <w:pPr>
        <w:pStyle w:val="ListParagraph"/>
        <w:numPr>
          <w:ilvl w:val="0"/>
          <w:numId w:val="12"/>
        </w:numPr>
        <w:rPr>
          <w:lang w:val="en-GB"/>
        </w:rPr>
      </w:pPr>
      <w:r>
        <w:rPr>
          <w:lang w:val="en-GB"/>
        </w:rPr>
        <w:t xml:space="preserve">Click on </w:t>
      </w:r>
      <w:r w:rsidR="00703417">
        <w:rPr>
          <w:lang w:val="en-GB"/>
        </w:rPr>
        <w:t>License</w:t>
      </w:r>
      <w:r>
        <w:rPr>
          <w:lang w:val="en-GB"/>
        </w:rPr>
        <w:t xml:space="preserve"> Manager on the dropdown menu</w:t>
      </w:r>
    </w:p>
    <w:p w14:paraId="429D988A" w14:textId="0876B58F" w:rsidR="00703417" w:rsidRDefault="00703417" w:rsidP="00703417">
      <w:pPr>
        <w:pStyle w:val="ListParagraph"/>
        <w:numPr>
          <w:ilvl w:val="0"/>
          <w:numId w:val="12"/>
        </w:numPr>
        <w:rPr>
          <w:lang w:val="en-GB"/>
        </w:rPr>
      </w:pPr>
      <w:r>
        <w:rPr>
          <w:lang w:val="en-GB"/>
        </w:rPr>
        <w:t xml:space="preserve">Enter your license key </w:t>
      </w:r>
    </w:p>
    <w:p w14:paraId="4D1FDE74" w14:textId="33EF34B0" w:rsidR="00703417" w:rsidRDefault="00703417" w:rsidP="00703417">
      <w:pPr>
        <w:pStyle w:val="ListParagraph"/>
        <w:numPr>
          <w:ilvl w:val="1"/>
          <w:numId w:val="12"/>
        </w:numPr>
        <w:rPr>
          <w:lang w:val="en-GB"/>
        </w:rPr>
      </w:pPr>
      <w:r>
        <w:rPr>
          <w:lang w:val="en-GB"/>
        </w:rPr>
        <w:t>Click verify to see if the license is being used by another user</w:t>
      </w:r>
    </w:p>
    <w:p w14:paraId="5CE5B034" w14:textId="2BD348A3" w:rsidR="00703417" w:rsidRDefault="00703417" w:rsidP="00703417">
      <w:pPr>
        <w:pStyle w:val="ListParagraph"/>
        <w:numPr>
          <w:ilvl w:val="1"/>
          <w:numId w:val="12"/>
        </w:numPr>
        <w:rPr>
          <w:lang w:val="en-GB"/>
        </w:rPr>
      </w:pPr>
      <w:r>
        <w:rPr>
          <w:lang w:val="en-GB"/>
        </w:rPr>
        <w:t>Click deactivate to deactivate the license</w:t>
      </w:r>
    </w:p>
    <w:p w14:paraId="78A3C64F" w14:textId="6A80A846" w:rsidR="00473805" w:rsidRDefault="00703417" w:rsidP="00473805">
      <w:pPr>
        <w:pStyle w:val="ListParagraph"/>
        <w:numPr>
          <w:ilvl w:val="0"/>
          <w:numId w:val="12"/>
        </w:numPr>
        <w:rPr>
          <w:lang w:val="en-GB"/>
        </w:rPr>
      </w:pPr>
      <w:r>
        <w:rPr>
          <w:lang w:val="en-GB"/>
        </w:rPr>
        <w:t xml:space="preserve">Click Activate to enable the license on the DocVolante server </w:t>
      </w:r>
    </w:p>
    <w:p w14:paraId="7C847D45" w14:textId="4FD7F180" w:rsidR="00473805" w:rsidRPr="003841B0" w:rsidRDefault="003841B0" w:rsidP="00473805">
      <w:pPr>
        <w:pStyle w:val="ListParagraph"/>
        <w:numPr>
          <w:ilvl w:val="0"/>
          <w:numId w:val="12"/>
        </w:numPr>
        <w:rPr>
          <w:lang w:val="en-GB"/>
        </w:rPr>
      </w:pPr>
      <w:r>
        <w:rPr>
          <w:lang w:val="en-GB"/>
        </w:rPr>
        <w:t>The license details like expiration date and addons will be displayed on this screen once the license is activated.</w:t>
      </w:r>
    </w:p>
    <w:p w14:paraId="3D91EDDB" w14:textId="0FFA5ED6" w:rsidR="00473805" w:rsidRPr="00473805" w:rsidRDefault="00473805" w:rsidP="00473805">
      <w:pPr>
        <w:rPr>
          <w:lang w:val="en-GB"/>
        </w:rPr>
      </w:pPr>
      <w:r>
        <w:rPr>
          <w:noProof/>
          <w:lang w:val="en-GB"/>
        </w:rPr>
        <w:drawing>
          <wp:inline distT="0" distB="0" distL="0" distR="0" wp14:anchorId="3F409B2B" wp14:editId="3B14B98E">
            <wp:extent cx="5895917" cy="37169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noCrop="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9063" cy="3718939"/>
                    </a:xfrm>
                    <a:prstGeom prst="rect">
                      <a:avLst/>
                    </a:prstGeom>
                    <a:noFill/>
                    <a:ln>
                      <a:noFill/>
                    </a:ln>
                  </pic:spPr>
                </pic:pic>
              </a:graphicData>
            </a:graphic>
          </wp:inline>
        </w:drawing>
      </w:r>
    </w:p>
    <w:p w14:paraId="3FD93678" w14:textId="331A5233" w:rsidR="006016E6" w:rsidRPr="006016E6" w:rsidRDefault="006016E6" w:rsidP="006016E6">
      <w:pPr>
        <w:rPr>
          <w:lang w:val="en-GB"/>
        </w:rPr>
      </w:pPr>
    </w:p>
    <w:p w14:paraId="5DFDA35C" w14:textId="0FE23F0A" w:rsidR="00703417" w:rsidRDefault="00703417" w:rsidP="00703417">
      <w:pPr>
        <w:rPr>
          <w:lang w:val="en-GB"/>
        </w:rPr>
      </w:pPr>
    </w:p>
    <w:p w14:paraId="7599222B" w14:textId="77777777" w:rsidR="00703417" w:rsidRPr="00703417" w:rsidRDefault="00703417" w:rsidP="00703417">
      <w:pPr>
        <w:rPr>
          <w:lang w:val="en-GB"/>
        </w:rPr>
      </w:pPr>
    </w:p>
    <w:p w14:paraId="1A3FF05E" w14:textId="251F5AC6" w:rsidR="00703417" w:rsidRDefault="00703417" w:rsidP="00703417">
      <w:pPr>
        <w:rPr>
          <w:lang w:val="en-GB"/>
        </w:rPr>
      </w:pPr>
    </w:p>
    <w:p w14:paraId="3EEA1DC5" w14:textId="77777777" w:rsidR="00676727" w:rsidRPr="00703417" w:rsidRDefault="00676727" w:rsidP="00703417">
      <w:pPr>
        <w:rPr>
          <w:lang w:val="en-GB"/>
        </w:rPr>
      </w:pPr>
    </w:p>
    <w:p w14:paraId="46C35853" w14:textId="77777777" w:rsidR="00206252" w:rsidRPr="00206252" w:rsidRDefault="00206252" w:rsidP="00206252">
      <w:pPr>
        <w:rPr>
          <w:lang w:val="en-GB"/>
        </w:rPr>
      </w:pPr>
    </w:p>
    <w:p w14:paraId="3DB68570" w14:textId="77777777" w:rsidR="00206252" w:rsidRDefault="00206252" w:rsidP="009D3826">
      <w:pPr>
        <w:rPr>
          <w:color w:val="FFB800"/>
          <w:lang w:val="en-GB"/>
        </w:rPr>
      </w:pPr>
    </w:p>
    <w:p w14:paraId="0D45E425" w14:textId="0F895D7B" w:rsidR="00D06832" w:rsidRPr="009D6145" w:rsidRDefault="00AA4BE7" w:rsidP="009D3826">
      <w:pPr>
        <w:rPr>
          <w:color w:val="0066FF"/>
          <w:sz w:val="56"/>
          <w:szCs w:val="56"/>
          <w:lang w:val="en-GB"/>
        </w:rPr>
      </w:pPr>
      <w:r w:rsidRPr="00762B80">
        <w:rPr>
          <w:color w:val="FFB800"/>
          <w:sz w:val="56"/>
          <w:szCs w:val="56"/>
          <w:lang w:val="en-GB"/>
        </w:rPr>
        <w:lastRenderedPageBreak/>
        <w:t>|</w:t>
      </w:r>
      <w:r>
        <w:rPr>
          <w:color w:val="0066FF"/>
          <w:sz w:val="56"/>
          <w:szCs w:val="56"/>
          <w:lang w:val="en-GB"/>
        </w:rPr>
        <w:t xml:space="preserve">User </w:t>
      </w:r>
      <w:r w:rsidR="00D06832">
        <w:rPr>
          <w:color w:val="0066FF"/>
          <w:sz w:val="56"/>
          <w:szCs w:val="56"/>
          <w:lang w:val="en-GB"/>
        </w:rPr>
        <w:t xml:space="preserve">Management </w:t>
      </w:r>
      <w:r>
        <w:rPr>
          <w:color w:val="0066FF"/>
          <w:sz w:val="56"/>
          <w:szCs w:val="56"/>
          <w:lang w:val="en-GB"/>
        </w:rPr>
        <w:t xml:space="preserve"> </w:t>
      </w:r>
    </w:p>
    <w:p w14:paraId="29692D03" w14:textId="42F0A149" w:rsidR="00D06832" w:rsidRPr="00D06832" w:rsidRDefault="00D06832" w:rsidP="009D3826">
      <w:pPr>
        <w:rPr>
          <w:b/>
          <w:bCs/>
          <w:lang w:val="en-GB"/>
        </w:rPr>
      </w:pPr>
      <w:r>
        <w:rPr>
          <w:lang w:val="en-GB"/>
        </w:rPr>
        <w:t xml:space="preserve">Upon installation, DocVolante will create a default admin user with username: </w:t>
      </w:r>
      <w:r w:rsidRPr="00D06832">
        <w:rPr>
          <w:b/>
          <w:bCs/>
          <w:lang w:val="en-GB"/>
        </w:rPr>
        <w:t>admin</w:t>
      </w:r>
      <w:r>
        <w:rPr>
          <w:lang w:val="en-GB"/>
        </w:rPr>
        <w:t xml:space="preserve"> and password: </w:t>
      </w:r>
      <w:r w:rsidRPr="00D06832">
        <w:rPr>
          <w:b/>
          <w:bCs/>
          <w:lang w:val="en-GB"/>
        </w:rPr>
        <w:t>admin</w:t>
      </w:r>
      <w:r>
        <w:rPr>
          <w:b/>
          <w:bCs/>
          <w:lang w:val="en-GB"/>
        </w:rPr>
        <w:t xml:space="preserve"> </w:t>
      </w:r>
    </w:p>
    <w:p w14:paraId="06B2B0E0" w14:textId="10B6807D" w:rsidR="008A3721" w:rsidRDefault="00D06832" w:rsidP="009D6145">
      <w:pPr>
        <w:rPr>
          <w:color w:val="0066FF"/>
          <w:sz w:val="56"/>
          <w:szCs w:val="56"/>
          <w:lang w:val="en-GB"/>
        </w:rPr>
      </w:pPr>
      <w:r>
        <w:rPr>
          <w:noProof/>
        </w:rPr>
        <w:drawing>
          <wp:inline distT="0" distB="0" distL="0" distR="0" wp14:anchorId="00976A83" wp14:editId="147CC34B">
            <wp:extent cx="5842660" cy="2881107"/>
            <wp:effectExtent l="0" t="0" r="5715" b="0"/>
            <wp:docPr id="10" name="Picture 10"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chat or text message, email&#10;&#10;Description automatically generated"/>
                    <pic:cNvPicPr/>
                  </pic:nvPicPr>
                  <pic:blipFill rotWithShape="1">
                    <a:blip r:embed="rId14"/>
                    <a:srcRect l="346" r="525"/>
                    <a:stretch/>
                  </pic:blipFill>
                  <pic:spPr bwMode="auto">
                    <a:xfrm>
                      <a:off x="0" y="0"/>
                      <a:ext cx="5849989" cy="2884721"/>
                    </a:xfrm>
                    <a:prstGeom prst="rect">
                      <a:avLst/>
                    </a:prstGeom>
                    <a:ln>
                      <a:noFill/>
                    </a:ln>
                    <a:extLst>
                      <a:ext uri="{53640926-AAD7-44D8-BBD7-CCE9431645EC}">
                        <a14:shadowObscured xmlns:a14="http://schemas.microsoft.com/office/drawing/2010/main"/>
                      </a:ext>
                    </a:extLst>
                  </pic:spPr>
                </pic:pic>
              </a:graphicData>
            </a:graphic>
          </wp:inline>
        </w:drawing>
      </w:r>
    </w:p>
    <w:p w14:paraId="1C50EF99" w14:textId="77777777" w:rsidR="00D85D46" w:rsidRDefault="00D85D46" w:rsidP="00D85D46">
      <w:pPr>
        <w:pStyle w:val="ListParagraph"/>
        <w:numPr>
          <w:ilvl w:val="0"/>
          <w:numId w:val="12"/>
        </w:numPr>
        <w:rPr>
          <w:lang w:val="en-GB"/>
        </w:rPr>
      </w:pPr>
      <w:r w:rsidRPr="008D0526">
        <w:rPr>
          <w:lang w:val="en-GB"/>
        </w:rPr>
        <w:t>Navigate to the model manager by clicking the gear icon in the top left corner</w:t>
      </w:r>
    </w:p>
    <w:p w14:paraId="680491CD" w14:textId="77777777" w:rsidR="00D85D46" w:rsidRDefault="00D85D46" w:rsidP="00D85D46">
      <w:pPr>
        <w:pStyle w:val="ListParagraph"/>
        <w:numPr>
          <w:ilvl w:val="0"/>
          <w:numId w:val="12"/>
        </w:numPr>
        <w:rPr>
          <w:lang w:val="en-GB"/>
        </w:rPr>
      </w:pPr>
      <w:r>
        <w:rPr>
          <w:lang w:val="en-GB"/>
        </w:rPr>
        <w:t>Click on Settings on the dropdown menu</w:t>
      </w:r>
    </w:p>
    <w:p w14:paraId="125A61C8" w14:textId="77777777" w:rsidR="00D85D46" w:rsidRDefault="00D85D46" w:rsidP="00D85D46">
      <w:pPr>
        <w:pStyle w:val="ListParagraph"/>
        <w:numPr>
          <w:ilvl w:val="0"/>
          <w:numId w:val="12"/>
        </w:numPr>
        <w:rPr>
          <w:lang w:val="en-GB"/>
        </w:rPr>
      </w:pPr>
      <w:r>
        <w:rPr>
          <w:noProof/>
        </w:rPr>
        <w:drawing>
          <wp:anchor distT="0" distB="0" distL="114300" distR="114300" simplePos="0" relativeHeight="251663359" behindDoc="0" locked="0" layoutInCell="1" allowOverlap="1" wp14:anchorId="3065F63F" wp14:editId="0C451D0E">
            <wp:simplePos x="0" y="0"/>
            <wp:positionH relativeFrom="page">
              <wp:posOffset>824230</wp:posOffset>
            </wp:positionH>
            <wp:positionV relativeFrom="paragraph">
              <wp:posOffset>213995</wp:posOffset>
            </wp:positionV>
            <wp:extent cx="5347335" cy="3368675"/>
            <wp:effectExtent l="0" t="0" r="5715"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noCrop="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347335" cy="33686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rPr>
        <w:t>Click on the User Settings tab</w:t>
      </w:r>
    </w:p>
    <w:p w14:paraId="2F77A710" w14:textId="77777777" w:rsidR="00D85D46" w:rsidRDefault="00D85D46" w:rsidP="009D6145">
      <w:pPr>
        <w:rPr>
          <w:color w:val="0066FF"/>
          <w:sz w:val="56"/>
          <w:szCs w:val="56"/>
          <w:lang w:val="en-GB"/>
        </w:rPr>
      </w:pPr>
    </w:p>
    <w:p w14:paraId="410CBFC2" w14:textId="77777777" w:rsidR="00D85D46" w:rsidRPr="009D6145" w:rsidRDefault="00D85D46" w:rsidP="009D6145">
      <w:pPr>
        <w:rPr>
          <w:color w:val="0066FF"/>
          <w:sz w:val="56"/>
          <w:szCs w:val="56"/>
          <w:lang w:val="en-GB"/>
        </w:rPr>
      </w:pPr>
    </w:p>
    <w:p w14:paraId="701DFA50" w14:textId="32A5BE1E" w:rsidR="00D85D46" w:rsidRDefault="00D85D46" w:rsidP="00A4517F">
      <w:pPr>
        <w:pStyle w:val="Heading1"/>
        <w:rPr>
          <w:lang w:val="en-GB"/>
        </w:rPr>
      </w:pPr>
    </w:p>
    <w:p w14:paraId="1B7B5380" w14:textId="653F1DBB" w:rsidR="00821812" w:rsidRDefault="00821812" w:rsidP="00821812">
      <w:pPr>
        <w:rPr>
          <w:lang w:val="en-GB"/>
        </w:rPr>
      </w:pPr>
    </w:p>
    <w:p w14:paraId="41646CAB" w14:textId="44A9BEE0" w:rsidR="00821812" w:rsidRDefault="00821812" w:rsidP="00821812">
      <w:pPr>
        <w:rPr>
          <w:lang w:val="en-GB"/>
        </w:rPr>
      </w:pPr>
    </w:p>
    <w:p w14:paraId="3F0C80A6" w14:textId="5DB04202" w:rsidR="00821812" w:rsidRDefault="00821812" w:rsidP="00821812">
      <w:pPr>
        <w:rPr>
          <w:lang w:val="en-GB"/>
        </w:rPr>
      </w:pPr>
    </w:p>
    <w:p w14:paraId="4DE14189" w14:textId="3684DF1D" w:rsidR="00821812" w:rsidRDefault="00821812" w:rsidP="00821812">
      <w:pPr>
        <w:rPr>
          <w:lang w:val="en-GB"/>
        </w:rPr>
      </w:pPr>
    </w:p>
    <w:p w14:paraId="22703F7E" w14:textId="47408416" w:rsidR="00676727" w:rsidRDefault="00676727" w:rsidP="00821812">
      <w:pPr>
        <w:rPr>
          <w:lang w:val="en-GB"/>
        </w:rPr>
      </w:pPr>
    </w:p>
    <w:p w14:paraId="11182C7E" w14:textId="676F91D9" w:rsidR="00676727" w:rsidRDefault="00676727" w:rsidP="00821812">
      <w:pPr>
        <w:rPr>
          <w:lang w:val="en-GB"/>
        </w:rPr>
      </w:pPr>
    </w:p>
    <w:p w14:paraId="3E3B14E3" w14:textId="7B9D273F" w:rsidR="00676727" w:rsidRDefault="00676727" w:rsidP="00821812">
      <w:pPr>
        <w:rPr>
          <w:lang w:val="en-GB"/>
        </w:rPr>
      </w:pPr>
    </w:p>
    <w:p w14:paraId="56F79379" w14:textId="77777777" w:rsidR="00676727" w:rsidRPr="00821812" w:rsidRDefault="00676727" w:rsidP="00821812">
      <w:pPr>
        <w:rPr>
          <w:lang w:val="en-GB"/>
        </w:rPr>
      </w:pPr>
    </w:p>
    <w:p w14:paraId="30A67F77" w14:textId="2D0416C8" w:rsidR="00A4517F" w:rsidRPr="00A4517F" w:rsidRDefault="00D06832" w:rsidP="00F25AC4">
      <w:pPr>
        <w:pStyle w:val="Heading1"/>
        <w:rPr>
          <w:lang w:val="en-GB"/>
        </w:rPr>
      </w:pPr>
      <w:r>
        <w:rPr>
          <w:lang w:val="en-GB"/>
        </w:rPr>
        <w:lastRenderedPageBreak/>
        <w:t>User Creation, updating, and deletion</w:t>
      </w:r>
    </w:p>
    <w:p w14:paraId="173E3FF6" w14:textId="10EAC2DD" w:rsidR="00C9032F" w:rsidRDefault="008A3721" w:rsidP="00D06832">
      <w:pPr>
        <w:rPr>
          <w:lang w:val="en-GB"/>
        </w:rPr>
      </w:pPr>
      <w:r>
        <w:rPr>
          <w:lang w:val="en-GB"/>
        </w:rPr>
        <w:t>When creating a</w:t>
      </w:r>
      <w:r w:rsidR="00A4517F">
        <w:rPr>
          <w:lang w:val="en-GB"/>
        </w:rPr>
        <w:t xml:space="preserve"> </w:t>
      </w:r>
      <w:r>
        <w:rPr>
          <w:lang w:val="en-GB"/>
        </w:rPr>
        <w:t>new u</w:t>
      </w:r>
      <w:r w:rsidR="00A4517F">
        <w:rPr>
          <w:lang w:val="en-GB"/>
        </w:rPr>
        <w:t>ser all the fields should be filled.</w:t>
      </w:r>
      <w:r w:rsidR="00387AED">
        <w:rPr>
          <w:lang w:val="en-GB"/>
        </w:rPr>
        <w:t xml:space="preserve"> In an unlicensed DocVolante, the admin user can create users </w:t>
      </w:r>
      <w:proofErr w:type="gramStart"/>
      <w:r w:rsidR="00387AED">
        <w:rPr>
          <w:lang w:val="en-GB"/>
        </w:rPr>
        <w:t>and</w:t>
      </w:r>
      <w:proofErr w:type="gramEnd"/>
      <w:r w:rsidR="00387AED">
        <w:rPr>
          <w:lang w:val="en-GB"/>
        </w:rPr>
        <w:t xml:space="preserve"> but those users will not be able to login and use DocVolante.</w:t>
      </w:r>
    </w:p>
    <w:p w14:paraId="0DD6ECCC" w14:textId="2DB9288D" w:rsidR="00C9032F" w:rsidRPr="00C9032F" w:rsidRDefault="00C9032F" w:rsidP="00D06832">
      <w:pPr>
        <w:rPr>
          <w:b/>
          <w:bCs/>
          <w:lang w:val="en-GB"/>
        </w:rPr>
      </w:pPr>
      <w:r>
        <w:rPr>
          <w:b/>
          <w:bCs/>
          <w:lang w:val="en-GB"/>
        </w:rPr>
        <w:t>User creation</w:t>
      </w:r>
    </w:p>
    <w:p w14:paraId="49BB7F09" w14:textId="2E1EA57E" w:rsidR="00387AED" w:rsidRDefault="00387AED" w:rsidP="00387AED">
      <w:pPr>
        <w:pStyle w:val="ListParagraph"/>
        <w:numPr>
          <w:ilvl w:val="0"/>
          <w:numId w:val="12"/>
        </w:numPr>
        <w:rPr>
          <w:lang w:val="en-GB"/>
        </w:rPr>
      </w:pPr>
      <w:r>
        <w:rPr>
          <w:lang w:val="en-GB"/>
        </w:rPr>
        <w:t xml:space="preserve">On the user settings tab, click create user </w:t>
      </w:r>
    </w:p>
    <w:p w14:paraId="68BFA771" w14:textId="0918462D" w:rsidR="00387AED" w:rsidRDefault="00387AED" w:rsidP="00387AED">
      <w:pPr>
        <w:pStyle w:val="ListParagraph"/>
        <w:numPr>
          <w:ilvl w:val="0"/>
          <w:numId w:val="12"/>
        </w:numPr>
        <w:rPr>
          <w:lang w:val="en-GB"/>
        </w:rPr>
      </w:pPr>
      <w:r>
        <w:rPr>
          <w:lang w:val="en-GB"/>
        </w:rPr>
        <w:t xml:space="preserve">The side menu on the right side of the screen will slide open, fill in the user credentials and click </w:t>
      </w:r>
      <w:r w:rsidR="009E451C">
        <w:rPr>
          <w:lang w:val="en-GB"/>
        </w:rPr>
        <w:t>C</w:t>
      </w:r>
      <w:r>
        <w:rPr>
          <w:lang w:val="en-GB"/>
        </w:rPr>
        <w:t xml:space="preserve">reate. </w:t>
      </w:r>
    </w:p>
    <w:p w14:paraId="62CC8A6E" w14:textId="54FD441B" w:rsidR="00387AED" w:rsidRDefault="00387AED" w:rsidP="00387AED">
      <w:pPr>
        <w:pStyle w:val="ListParagraph"/>
        <w:numPr>
          <w:ilvl w:val="0"/>
          <w:numId w:val="12"/>
        </w:numPr>
        <w:rPr>
          <w:lang w:val="en-GB"/>
        </w:rPr>
      </w:pPr>
      <w:r>
        <w:rPr>
          <w:lang w:val="en-GB"/>
        </w:rPr>
        <w:t>When the user is created, they will appear on the main screen</w:t>
      </w:r>
      <w:r w:rsidR="009E451C">
        <w:rPr>
          <w:lang w:val="en-GB"/>
        </w:rPr>
        <w:t>.</w:t>
      </w:r>
    </w:p>
    <w:p w14:paraId="132AB500" w14:textId="0E8263BB" w:rsidR="009E451C" w:rsidRDefault="009E451C" w:rsidP="00387AED">
      <w:pPr>
        <w:pStyle w:val="ListParagraph"/>
        <w:numPr>
          <w:ilvl w:val="0"/>
          <w:numId w:val="12"/>
        </w:numPr>
        <w:rPr>
          <w:lang w:val="en-GB"/>
        </w:rPr>
      </w:pPr>
      <w:r>
        <w:rPr>
          <w:lang w:val="en-GB"/>
        </w:rPr>
        <w:t>To activate a user simply click the “enabled” option to activate this user.</w:t>
      </w:r>
    </w:p>
    <w:p w14:paraId="6E789DB0" w14:textId="02F0460A" w:rsidR="00C9032F" w:rsidRPr="00C9032F" w:rsidRDefault="00C9032F" w:rsidP="00C9032F">
      <w:pPr>
        <w:rPr>
          <w:b/>
          <w:bCs/>
          <w:lang w:val="en-GB"/>
        </w:rPr>
      </w:pPr>
      <w:r w:rsidRPr="00C9032F">
        <w:rPr>
          <w:b/>
          <w:bCs/>
          <w:lang w:val="en-GB"/>
        </w:rPr>
        <w:t>User updating</w:t>
      </w:r>
    </w:p>
    <w:p w14:paraId="3F1E7520" w14:textId="13AB9CB0" w:rsidR="00C9032F" w:rsidRDefault="00C9032F" w:rsidP="00C9032F">
      <w:pPr>
        <w:pStyle w:val="ListParagraph"/>
        <w:numPr>
          <w:ilvl w:val="0"/>
          <w:numId w:val="12"/>
        </w:numPr>
        <w:rPr>
          <w:lang w:val="en-GB"/>
        </w:rPr>
      </w:pPr>
      <w:r>
        <w:rPr>
          <w:lang w:val="en-GB"/>
        </w:rPr>
        <w:t xml:space="preserve">On the user settings tab, click the edit pencil icon next to the user you want to edit/update </w:t>
      </w:r>
    </w:p>
    <w:p w14:paraId="5BBE7455" w14:textId="172FDA5D" w:rsidR="009E451C" w:rsidRPr="009E451C" w:rsidRDefault="00C9032F" w:rsidP="009E451C">
      <w:pPr>
        <w:pStyle w:val="ListParagraph"/>
        <w:numPr>
          <w:ilvl w:val="0"/>
          <w:numId w:val="12"/>
        </w:numPr>
        <w:rPr>
          <w:lang w:val="en-GB"/>
        </w:rPr>
      </w:pPr>
      <w:r>
        <w:rPr>
          <w:lang w:val="en-GB"/>
        </w:rPr>
        <w:t xml:space="preserve"> </w:t>
      </w:r>
      <w:r w:rsidR="009E451C">
        <w:rPr>
          <w:lang w:val="en-GB"/>
        </w:rPr>
        <w:t>The side menu on the right side of the screen will slide open, change the settings you wish to update and click Update.</w:t>
      </w:r>
    </w:p>
    <w:p w14:paraId="094D7784" w14:textId="1A689423" w:rsidR="009E451C" w:rsidRPr="009E451C" w:rsidRDefault="009E451C" w:rsidP="009E451C">
      <w:pPr>
        <w:rPr>
          <w:b/>
          <w:bCs/>
          <w:lang w:val="en-GB"/>
        </w:rPr>
      </w:pPr>
      <w:r w:rsidRPr="009E451C">
        <w:rPr>
          <w:b/>
          <w:bCs/>
          <w:lang w:val="en-GB"/>
        </w:rPr>
        <w:t>User deletion</w:t>
      </w:r>
    </w:p>
    <w:p w14:paraId="3907B9CA" w14:textId="20A826A9" w:rsidR="009E451C" w:rsidRDefault="009E451C" w:rsidP="009E451C">
      <w:pPr>
        <w:pStyle w:val="ListParagraph"/>
        <w:numPr>
          <w:ilvl w:val="0"/>
          <w:numId w:val="12"/>
        </w:numPr>
        <w:rPr>
          <w:lang w:val="en-GB"/>
        </w:rPr>
      </w:pPr>
      <w:r>
        <w:rPr>
          <w:lang w:val="en-GB"/>
        </w:rPr>
        <w:t>To delete a user simply click the trash can icon next to that user.</w:t>
      </w:r>
    </w:p>
    <w:p w14:paraId="3DA3976A" w14:textId="1847F9B5" w:rsidR="00F25AC4" w:rsidRPr="00F25AC4" w:rsidRDefault="009E451C" w:rsidP="00F25AC4">
      <w:pPr>
        <w:pStyle w:val="ListParagraph"/>
        <w:numPr>
          <w:ilvl w:val="0"/>
          <w:numId w:val="12"/>
        </w:numPr>
        <w:rPr>
          <w:lang w:val="en-GB"/>
        </w:rPr>
      </w:pPr>
      <w:r>
        <w:rPr>
          <w:lang w:val="en-GB"/>
        </w:rPr>
        <w:t>You will be prompted to confirm your intentions and once you confirm that user will be deleted</w:t>
      </w:r>
    </w:p>
    <w:p w14:paraId="0D50A3A7" w14:textId="1C434ADB" w:rsidR="00F25AC4" w:rsidRDefault="00F25AC4" w:rsidP="00F25AC4">
      <w:pPr>
        <w:rPr>
          <w:lang w:val="en-GB"/>
        </w:rPr>
      </w:pPr>
      <w:r>
        <w:rPr>
          <w:noProof/>
        </w:rPr>
        <w:drawing>
          <wp:inline distT="0" distB="0" distL="0" distR="0" wp14:anchorId="27701FDE" wp14:editId="29744461">
            <wp:extent cx="5314394" cy="3349060"/>
            <wp:effectExtent l="0" t="0" r="635" b="381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5556" cy="3349792"/>
                    </a:xfrm>
                    <a:prstGeom prst="rect">
                      <a:avLst/>
                    </a:prstGeom>
                    <a:noFill/>
                    <a:ln>
                      <a:noFill/>
                    </a:ln>
                  </pic:spPr>
                </pic:pic>
              </a:graphicData>
            </a:graphic>
          </wp:inline>
        </w:drawing>
      </w:r>
    </w:p>
    <w:p w14:paraId="5C9B6C94" w14:textId="69C64D59" w:rsidR="00F25AC4" w:rsidRDefault="00F25AC4" w:rsidP="00F25AC4">
      <w:pPr>
        <w:rPr>
          <w:lang w:val="en-GB"/>
        </w:rPr>
      </w:pPr>
    </w:p>
    <w:p w14:paraId="77924B69" w14:textId="4263F38E" w:rsidR="00F25AC4" w:rsidRDefault="00F25AC4" w:rsidP="00F25AC4">
      <w:pPr>
        <w:rPr>
          <w:lang w:val="en-GB"/>
        </w:rPr>
      </w:pPr>
    </w:p>
    <w:p w14:paraId="0F836488" w14:textId="3EB475FF" w:rsidR="00F25AC4" w:rsidRDefault="00F25AC4" w:rsidP="00F25AC4">
      <w:pPr>
        <w:rPr>
          <w:lang w:val="en-GB"/>
        </w:rPr>
      </w:pPr>
    </w:p>
    <w:p w14:paraId="2C1F8125" w14:textId="4FAA232F" w:rsidR="00F25AC4" w:rsidRDefault="00F25AC4" w:rsidP="00F25AC4">
      <w:pPr>
        <w:rPr>
          <w:lang w:val="en-GB"/>
        </w:rPr>
      </w:pPr>
    </w:p>
    <w:p w14:paraId="4D14AB7F" w14:textId="77777777" w:rsidR="00F25AC4" w:rsidRPr="00F25AC4" w:rsidRDefault="00F25AC4" w:rsidP="00F25AC4">
      <w:pPr>
        <w:rPr>
          <w:lang w:val="en-GB"/>
        </w:rPr>
      </w:pPr>
    </w:p>
    <w:p w14:paraId="11AE020F" w14:textId="77777777" w:rsidR="009E451C" w:rsidRPr="009E451C" w:rsidRDefault="009E451C" w:rsidP="009E451C">
      <w:pPr>
        <w:rPr>
          <w:lang w:val="en-GB"/>
        </w:rPr>
      </w:pPr>
    </w:p>
    <w:p w14:paraId="2484A111" w14:textId="701968F2" w:rsidR="00F25AC4" w:rsidRDefault="00F25AC4" w:rsidP="00F25AC4">
      <w:pPr>
        <w:pStyle w:val="Heading1"/>
        <w:rPr>
          <w:lang w:val="en-GB"/>
        </w:rPr>
      </w:pPr>
      <w:r>
        <w:rPr>
          <w:lang w:val="en-GB"/>
        </w:rPr>
        <w:lastRenderedPageBreak/>
        <w:t>LDAP User Import.</w:t>
      </w:r>
    </w:p>
    <w:p w14:paraId="56BB938C" w14:textId="274E328C" w:rsidR="00C9032F" w:rsidRDefault="00F25AC4" w:rsidP="00C9032F">
      <w:pPr>
        <w:rPr>
          <w:lang w:val="en-GB"/>
        </w:rPr>
      </w:pPr>
      <w:r>
        <w:rPr>
          <w:lang w:val="en-GB"/>
        </w:rPr>
        <w:t>Please contact your administrator for Organization’s LDAP settings</w:t>
      </w:r>
    </w:p>
    <w:p w14:paraId="2095F842" w14:textId="77777777" w:rsidR="00F25AC4" w:rsidRDefault="00F25AC4" w:rsidP="00F25AC4">
      <w:pPr>
        <w:pStyle w:val="ListParagraph"/>
        <w:numPr>
          <w:ilvl w:val="0"/>
          <w:numId w:val="12"/>
        </w:numPr>
        <w:rPr>
          <w:lang w:val="en-GB"/>
        </w:rPr>
      </w:pPr>
      <w:r w:rsidRPr="008D0526">
        <w:rPr>
          <w:lang w:val="en-GB"/>
        </w:rPr>
        <w:t xml:space="preserve">Navigate to the </w:t>
      </w:r>
      <w:r>
        <w:rPr>
          <w:lang w:val="en-GB"/>
        </w:rPr>
        <w:t xml:space="preserve">LDAP settings </w:t>
      </w:r>
      <w:r w:rsidRPr="008D0526">
        <w:rPr>
          <w:lang w:val="en-GB"/>
        </w:rPr>
        <w:t>by clicking the gear icon in the top left corner</w:t>
      </w:r>
    </w:p>
    <w:p w14:paraId="3461AFFA" w14:textId="1EB27A7B" w:rsidR="00F25AC4" w:rsidRDefault="00F25AC4" w:rsidP="00F25AC4">
      <w:pPr>
        <w:pStyle w:val="ListParagraph"/>
        <w:numPr>
          <w:ilvl w:val="0"/>
          <w:numId w:val="12"/>
        </w:numPr>
        <w:rPr>
          <w:lang w:val="en-GB"/>
        </w:rPr>
      </w:pPr>
      <w:r>
        <w:rPr>
          <w:lang w:val="en-GB"/>
        </w:rPr>
        <w:t>Click on Settings on the dropdown menu</w:t>
      </w:r>
    </w:p>
    <w:p w14:paraId="01C6E666" w14:textId="5CCD73D0" w:rsidR="000A0EC4" w:rsidRDefault="00F25AC4" w:rsidP="00676727">
      <w:pPr>
        <w:ind w:left="360"/>
        <w:rPr>
          <w:lang w:val="en-GB"/>
        </w:rPr>
      </w:pPr>
      <w:r>
        <w:rPr>
          <w:noProof/>
        </w:rPr>
        <w:drawing>
          <wp:inline distT="0" distB="0" distL="0" distR="0" wp14:anchorId="3514C991" wp14:editId="1C1E9882">
            <wp:extent cx="5334935" cy="3214592"/>
            <wp:effectExtent l="0" t="0" r="0" b="508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a:picLocks noChangeAspect="1" noChangeArrowheads="1" noCrop="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41320" cy="3218439"/>
                    </a:xfrm>
                    <a:prstGeom prst="rect">
                      <a:avLst/>
                    </a:prstGeom>
                    <a:noFill/>
                    <a:ln>
                      <a:noFill/>
                    </a:ln>
                  </pic:spPr>
                </pic:pic>
              </a:graphicData>
            </a:graphic>
          </wp:inline>
        </w:drawing>
      </w:r>
    </w:p>
    <w:p w14:paraId="6925A48D" w14:textId="77777777" w:rsidR="00676727" w:rsidRDefault="00676727" w:rsidP="00C9032F">
      <w:pPr>
        <w:rPr>
          <w:b/>
          <w:bCs/>
          <w:lang w:val="en-GB"/>
        </w:rPr>
      </w:pPr>
    </w:p>
    <w:p w14:paraId="388FD05C" w14:textId="77777777" w:rsidR="00676727" w:rsidRDefault="00676727" w:rsidP="00C9032F">
      <w:pPr>
        <w:rPr>
          <w:b/>
          <w:bCs/>
          <w:lang w:val="en-GB"/>
        </w:rPr>
      </w:pPr>
    </w:p>
    <w:p w14:paraId="2F19CFDF" w14:textId="77777777" w:rsidR="00676727" w:rsidRDefault="00676727" w:rsidP="00C9032F">
      <w:pPr>
        <w:rPr>
          <w:b/>
          <w:bCs/>
          <w:lang w:val="en-GB"/>
        </w:rPr>
      </w:pPr>
    </w:p>
    <w:p w14:paraId="53AF004E" w14:textId="77777777" w:rsidR="00676727" w:rsidRDefault="00676727" w:rsidP="00C9032F">
      <w:pPr>
        <w:rPr>
          <w:b/>
          <w:bCs/>
          <w:lang w:val="en-GB"/>
        </w:rPr>
      </w:pPr>
    </w:p>
    <w:p w14:paraId="7E6DB730" w14:textId="77777777" w:rsidR="00676727" w:rsidRDefault="00676727" w:rsidP="00C9032F">
      <w:pPr>
        <w:rPr>
          <w:b/>
          <w:bCs/>
          <w:lang w:val="en-GB"/>
        </w:rPr>
      </w:pPr>
    </w:p>
    <w:p w14:paraId="3FAA4E2F" w14:textId="77777777" w:rsidR="00676727" w:rsidRDefault="00676727" w:rsidP="00C9032F">
      <w:pPr>
        <w:rPr>
          <w:b/>
          <w:bCs/>
          <w:lang w:val="en-GB"/>
        </w:rPr>
      </w:pPr>
    </w:p>
    <w:p w14:paraId="511E82B4" w14:textId="77777777" w:rsidR="00676727" w:rsidRDefault="00676727" w:rsidP="00C9032F">
      <w:pPr>
        <w:rPr>
          <w:b/>
          <w:bCs/>
          <w:lang w:val="en-GB"/>
        </w:rPr>
      </w:pPr>
    </w:p>
    <w:p w14:paraId="1720BE5C" w14:textId="77777777" w:rsidR="00676727" w:rsidRDefault="00676727" w:rsidP="00C9032F">
      <w:pPr>
        <w:rPr>
          <w:b/>
          <w:bCs/>
          <w:lang w:val="en-GB"/>
        </w:rPr>
      </w:pPr>
    </w:p>
    <w:p w14:paraId="7876ABA1" w14:textId="77777777" w:rsidR="00676727" w:rsidRDefault="00676727" w:rsidP="00C9032F">
      <w:pPr>
        <w:rPr>
          <w:b/>
          <w:bCs/>
          <w:lang w:val="en-GB"/>
        </w:rPr>
      </w:pPr>
    </w:p>
    <w:p w14:paraId="40A41CEA" w14:textId="77777777" w:rsidR="00676727" w:rsidRDefault="00676727" w:rsidP="00C9032F">
      <w:pPr>
        <w:rPr>
          <w:b/>
          <w:bCs/>
          <w:lang w:val="en-GB"/>
        </w:rPr>
      </w:pPr>
    </w:p>
    <w:p w14:paraId="638CEEE2" w14:textId="77777777" w:rsidR="00676727" w:rsidRDefault="00676727" w:rsidP="00C9032F">
      <w:pPr>
        <w:rPr>
          <w:b/>
          <w:bCs/>
          <w:lang w:val="en-GB"/>
        </w:rPr>
      </w:pPr>
    </w:p>
    <w:p w14:paraId="36E60C37" w14:textId="77777777" w:rsidR="00676727" w:rsidRDefault="00676727" w:rsidP="00C9032F">
      <w:pPr>
        <w:rPr>
          <w:b/>
          <w:bCs/>
          <w:lang w:val="en-GB"/>
        </w:rPr>
      </w:pPr>
    </w:p>
    <w:p w14:paraId="798FC763" w14:textId="77777777" w:rsidR="00676727" w:rsidRDefault="00676727" w:rsidP="00C9032F">
      <w:pPr>
        <w:rPr>
          <w:b/>
          <w:bCs/>
          <w:lang w:val="en-GB"/>
        </w:rPr>
      </w:pPr>
    </w:p>
    <w:p w14:paraId="26FBBDC8" w14:textId="77777777" w:rsidR="00676727" w:rsidRDefault="00676727" w:rsidP="00C9032F">
      <w:pPr>
        <w:rPr>
          <w:b/>
          <w:bCs/>
          <w:lang w:val="en-GB"/>
        </w:rPr>
      </w:pPr>
    </w:p>
    <w:p w14:paraId="4E2A2763" w14:textId="77777777" w:rsidR="00676727" w:rsidRDefault="00676727" w:rsidP="00C9032F">
      <w:pPr>
        <w:rPr>
          <w:b/>
          <w:bCs/>
          <w:lang w:val="en-GB"/>
        </w:rPr>
      </w:pPr>
    </w:p>
    <w:p w14:paraId="24738EE8" w14:textId="22AC7C52" w:rsidR="000A0EC4" w:rsidRPr="000A0EC4" w:rsidRDefault="000A0EC4" w:rsidP="00C9032F">
      <w:pPr>
        <w:rPr>
          <w:b/>
          <w:bCs/>
          <w:lang w:val="en-GB"/>
        </w:rPr>
      </w:pPr>
      <w:r w:rsidRPr="000A0EC4">
        <w:rPr>
          <w:b/>
          <w:bCs/>
          <w:lang w:val="en-GB"/>
        </w:rPr>
        <w:lastRenderedPageBreak/>
        <w:t>LDAP Settings</w:t>
      </w:r>
    </w:p>
    <w:p w14:paraId="77914E1A" w14:textId="77777777" w:rsidR="000A0EC4" w:rsidRDefault="000A0EC4" w:rsidP="000A0EC4">
      <w:pPr>
        <w:pStyle w:val="ListParagraph"/>
        <w:numPr>
          <w:ilvl w:val="0"/>
          <w:numId w:val="12"/>
        </w:numPr>
        <w:rPr>
          <w:lang w:val="en-GB"/>
        </w:rPr>
      </w:pPr>
      <w:r w:rsidRPr="00FC4E47">
        <w:rPr>
          <w:lang w:val="en-GB"/>
        </w:rPr>
        <w:t>On the settings screen, navigate to the LDAP Configuration tab</w:t>
      </w:r>
    </w:p>
    <w:p w14:paraId="1C6E464A" w14:textId="77777777" w:rsidR="000A0EC4" w:rsidRDefault="000A0EC4" w:rsidP="000A0EC4">
      <w:pPr>
        <w:pStyle w:val="ListParagraph"/>
        <w:numPr>
          <w:ilvl w:val="0"/>
          <w:numId w:val="12"/>
        </w:numPr>
        <w:rPr>
          <w:lang w:val="en-GB"/>
        </w:rPr>
      </w:pPr>
      <w:r>
        <w:rPr>
          <w:lang w:val="en-GB"/>
        </w:rPr>
        <w:t>Enter your LDAP configuration settings (Provided by your network admin)</w:t>
      </w:r>
    </w:p>
    <w:p w14:paraId="4D8B4EB0" w14:textId="77777777" w:rsidR="000A0EC4" w:rsidRPr="0033355A" w:rsidRDefault="000A0EC4" w:rsidP="000A0EC4">
      <w:pPr>
        <w:pStyle w:val="ListParagraph"/>
        <w:numPr>
          <w:ilvl w:val="0"/>
          <w:numId w:val="12"/>
        </w:numPr>
        <w:rPr>
          <w:lang w:val="en-GB"/>
        </w:rPr>
      </w:pPr>
      <w:r>
        <w:rPr>
          <w:lang w:val="en-GB"/>
        </w:rPr>
        <w:t xml:space="preserve">You </w:t>
      </w:r>
      <w:r w:rsidRPr="0033355A">
        <w:rPr>
          <w:lang w:val="en-GB"/>
        </w:rPr>
        <w:t xml:space="preserve">can test the connection by clicking the Test Connection icon on the LDAP Configuration toolbar </w:t>
      </w:r>
    </w:p>
    <w:p w14:paraId="74568C8D" w14:textId="77777777" w:rsidR="000A0EC4" w:rsidRPr="0033355A" w:rsidRDefault="000A0EC4" w:rsidP="000A0EC4">
      <w:pPr>
        <w:pStyle w:val="ListParagraph"/>
        <w:numPr>
          <w:ilvl w:val="0"/>
          <w:numId w:val="12"/>
        </w:numPr>
        <w:rPr>
          <w:lang w:val="en-GB"/>
        </w:rPr>
      </w:pPr>
      <w:r w:rsidRPr="0033355A">
        <w:rPr>
          <w:lang w:val="en-GB"/>
        </w:rPr>
        <w:t>If the connection test result was successful, you enable the connection and clicking “Update Configuration”</w:t>
      </w:r>
    </w:p>
    <w:p w14:paraId="375AFC87" w14:textId="77777777" w:rsidR="000A0EC4" w:rsidRPr="0033355A" w:rsidRDefault="000A0EC4" w:rsidP="000A0EC4">
      <w:pPr>
        <w:pStyle w:val="ListParagraph"/>
        <w:numPr>
          <w:ilvl w:val="0"/>
          <w:numId w:val="12"/>
        </w:numPr>
        <w:rPr>
          <w:lang w:val="en-GB"/>
        </w:rPr>
      </w:pPr>
      <w:r w:rsidRPr="0033355A">
        <w:rPr>
          <w:lang w:val="en-GB"/>
        </w:rPr>
        <w:t>Your connection is now ready for use. You can click the Sync icon on the LDAP Configuration toolbar to either download the LDAP users or sync any updates.</w:t>
      </w:r>
    </w:p>
    <w:p w14:paraId="389691E6" w14:textId="77777777" w:rsidR="000A0EC4" w:rsidRPr="001C52FD" w:rsidRDefault="000A0EC4" w:rsidP="000A0EC4">
      <w:pPr>
        <w:pStyle w:val="ListParagraph"/>
        <w:numPr>
          <w:ilvl w:val="0"/>
          <w:numId w:val="12"/>
        </w:numPr>
        <w:rPr>
          <w:lang w:val="en-GB"/>
        </w:rPr>
      </w:pPr>
      <w:r>
        <w:rPr>
          <w:lang w:val="en-GB"/>
        </w:rPr>
        <w:t>Once the import/Sync is complete; a pop up will be displayed on screen showing you a quick report of the sync results (</w:t>
      </w:r>
      <w:proofErr w:type="spellStart"/>
      <w:r>
        <w:rPr>
          <w:lang w:val="en-GB"/>
        </w:rPr>
        <w:t>eg</w:t>
      </w:r>
      <w:proofErr w:type="spellEnd"/>
      <w:r>
        <w:rPr>
          <w:lang w:val="en-GB"/>
        </w:rPr>
        <w:t>: synced users, failed sync…)</w:t>
      </w:r>
    </w:p>
    <w:p w14:paraId="19053364" w14:textId="20A90E40" w:rsidR="000A0EC4" w:rsidRDefault="000A0EC4" w:rsidP="00C9032F">
      <w:pPr>
        <w:rPr>
          <w:lang w:val="en-GB"/>
        </w:rPr>
      </w:pPr>
      <w:r>
        <w:rPr>
          <w:noProof/>
        </w:rPr>
        <w:drawing>
          <wp:inline distT="0" distB="0" distL="0" distR="0" wp14:anchorId="6AB34279" wp14:editId="488DF2A7">
            <wp:extent cx="4950886" cy="3119058"/>
            <wp:effectExtent l="0" t="0" r="2540" b="5715"/>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a:picLocks noChangeAspect="1" noChangeArrowheads="1" noCrop="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955331" cy="3121859"/>
                    </a:xfrm>
                    <a:prstGeom prst="rect">
                      <a:avLst/>
                    </a:prstGeom>
                    <a:noFill/>
                    <a:ln>
                      <a:noFill/>
                    </a:ln>
                  </pic:spPr>
                </pic:pic>
              </a:graphicData>
            </a:graphic>
          </wp:inline>
        </w:drawing>
      </w:r>
    </w:p>
    <w:p w14:paraId="790B3DB1" w14:textId="77777777" w:rsidR="000A0EC4" w:rsidRDefault="000A0EC4" w:rsidP="000A0EC4">
      <w:pPr>
        <w:rPr>
          <w:lang w:val="en-GB"/>
        </w:rPr>
      </w:pPr>
      <w:r>
        <w:rPr>
          <w:lang w:val="en-GB"/>
        </w:rPr>
        <w:t>Your LDAP configurations have been saved. You can sync users in DocVolante with the latest changes to users in LDAP by simply clicking the sync icon on the LDAP settings toolbar</w:t>
      </w:r>
    </w:p>
    <w:p w14:paraId="10946CF1" w14:textId="77777777" w:rsidR="000A0EC4" w:rsidRDefault="000A0EC4" w:rsidP="00C9032F">
      <w:pPr>
        <w:rPr>
          <w:lang w:val="en-GB"/>
        </w:rPr>
      </w:pPr>
    </w:p>
    <w:p w14:paraId="3E42A0A0" w14:textId="77777777" w:rsidR="00F25AC4" w:rsidRPr="00C9032F" w:rsidRDefault="00F25AC4" w:rsidP="00C9032F">
      <w:pPr>
        <w:rPr>
          <w:lang w:val="en-GB"/>
        </w:rPr>
      </w:pPr>
    </w:p>
    <w:p w14:paraId="1FAFBC03" w14:textId="7E87BE05" w:rsidR="00107E5A" w:rsidRDefault="00107E5A" w:rsidP="00D85D46">
      <w:pPr>
        <w:rPr>
          <w:lang w:val="en-GB"/>
        </w:rPr>
      </w:pPr>
    </w:p>
    <w:p w14:paraId="3891C785" w14:textId="2DA05692" w:rsidR="00D85D46" w:rsidRDefault="00D85D46" w:rsidP="00D85D46">
      <w:pPr>
        <w:rPr>
          <w:lang w:val="en-GB"/>
        </w:rPr>
      </w:pPr>
    </w:p>
    <w:p w14:paraId="7B25DD3A" w14:textId="76A4F121" w:rsidR="00A2541D" w:rsidRDefault="00A2541D" w:rsidP="00D85D46">
      <w:pPr>
        <w:rPr>
          <w:lang w:val="en-GB"/>
        </w:rPr>
      </w:pPr>
    </w:p>
    <w:p w14:paraId="30C370F5" w14:textId="54D1251E" w:rsidR="00A2541D" w:rsidRDefault="00A2541D" w:rsidP="00D85D46">
      <w:pPr>
        <w:rPr>
          <w:lang w:val="en-GB"/>
        </w:rPr>
      </w:pPr>
    </w:p>
    <w:p w14:paraId="7689DFFD" w14:textId="2262E2ED" w:rsidR="00A2541D" w:rsidRDefault="00A2541D" w:rsidP="00D85D46">
      <w:pPr>
        <w:rPr>
          <w:lang w:val="en-GB"/>
        </w:rPr>
      </w:pPr>
    </w:p>
    <w:p w14:paraId="46A854DF" w14:textId="42CCC062" w:rsidR="00A2541D" w:rsidRDefault="00A2541D" w:rsidP="00D85D46">
      <w:pPr>
        <w:rPr>
          <w:lang w:val="en-GB"/>
        </w:rPr>
      </w:pPr>
    </w:p>
    <w:p w14:paraId="43FD537B" w14:textId="68787464" w:rsidR="00A2541D" w:rsidRDefault="00A2541D" w:rsidP="00D85D46">
      <w:pPr>
        <w:rPr>
          <w:lang w:val="en-GB"/>
        </w:rPr>
      </w:pPr>
    </w:p>
    <w:p w14:paraId="701610F1" w14:textId="1994EDFB" w:rsidR="00A2541D" w:rsidRDefault="00A2541D" w:rsidP="00D85D46">
      <w:pPr>
        <w:rPr>
          <w:lang w:val="en-GB"/>
        </w:rPr>
      </w:pPr>
    </w:p>
    <w:p w14:paraId="6D301059" w14:textId="67F01FA4" w:rsidR="00A2541D" w:rsidRDefault="00A2541D" w:rsidP="00D85D46">
      <w:pPr>
        <w:rPr>
          <w:lang w:val="en-GB"/>
        </w:rPr>
      </w:pPr>
    </w:p>
    <w:p w14:paraId="09C1C560" w14:textId="2D17EE2E" w:rsidR="00A2541D" w:rsidRPr="00A2541D" w:rsidRDefault="00A2541D" w:rsidP="00A2541D">
      <w:pPr>
        <w:rPr>
          <w:color w:val="0066FF"/>
          <w:sz w:val="56"/>
          <w:szCs w:val="56"/>
          <w:lang w:val="fr-BE"/>
        </w:rPr>
      </w:pPr>
      <w:r w:rsidRPr="00A2541D">
        <w:rPr>
          <w:color w:val="FFB800"/>
          <w:sz w:val="56"/>
          <w:szCs w:val="56"/>
          <w:lang w:val="fr-BE"/>
        </w:rPr>
        <w:lastRenderedPageBreak/>
        <w:t>|</w:t>
      </w:r>
      <w:proofErr w:type="spellStart"/>
      <w:r w:rsidRPr="00A2541D">
        <w:rPr>
          <w:color w:val="0066FF"/>
          <w:sz w:val="56"/>
          <w:szCs w:val="56"/>
          <w:lang w:val="fr-BE"/>
        </w:rPr>
        <w:t>Certificat</w:t>
      </w:r>
      <w:r>
        <w:rPr>
          <w:color w:val="0066FF"/>
          <w:sz w:val="56"/>
          <w:szCs w:val="56"/>
          <w:lang w:val="fr-BE"/>
        </w:rPr>
        <w:t>e</w:t>
      </w:r>
      <w:proofErr w:type="spellEnd"/>
      <w:r w:rsidRPr="00A2541D">
        <w:rPr>
          <w:color w:val="0066FF"/>
          <w:sz w:val="56"/>
          <w:szCs w:val="56"/>
          <w:lang w:val="fr-BE"/>
        </w:rPr>
        <w:t xml:space="preserve"> Management  </w:t>
      </w:r>
    </w:p>
    <w:p w14:paraId="01FAB36B" w14:textId="0539E009" w:rsidR="00A2541D" w:rsidRDefault="00A2541D" w:rsidP="00D85D46">
      <w:r w:rsidRPr="00A2541D">
        <w:t xml:space="preserve">DocVolante needs to work </w:t>
      </w:r>
      <w:r>
        <w:t xml:space="preserve">with </w:t>
      </w:r>
      <w:r w:rsidR="00AF0582">
        <w:t>an</w:t>
      </w:r>
      <w:r>
        <w:t xml:space="preserve"> SSL certificate. During installation, a self-signed certificate is generated, and DocVolante uses it. This certificate can however be replaced with one from a Certificate Agency (CA)</w:t>
      </w:r>
    </w:p>
    <w:p w14:paraId="6DB78547" w14:textId="28ACA056" w:rsidR="00A2541D" w:rsidRDefault="00A2541D" w:rsidP="00A2541D">
      <w:pPr>
        <w:pStyle w:val="ListParagraph"/>
        <w:numPr>
          <w:ilvl w:val="0"/>
          <w:numId w:val="12"/>
        </w:numPr>
        <w:rPr>
          <w:lang w:val="en-GB"/>
        </w:rPr>
      </w:pPr>
      <w:r w:rsidRPr="008D0526">
        <w:rPr>
          <w:lang w:val="en-GB"/>
        </w:rPr>
        <w:t xml:space="preserve">Navigate to </w:t>
      </w:r>
      <w:r>
        <w:rPr>
          <w:lang w:val="en-GB"/>
        </w:rPr>
        <w:t>certificates</w:t>
      </w:r>
      <w:r w:rsidRPr="008D0526">
        <w:rPr>
          <w:lang w:val="en-GB"/>
        </w:rPr>
        <w:t xml:space="preserve"> by clicking the gear icon in the top left corner</w:t>
      </w:r>
    </w:p>
    <w:p w14:paraId="30C09FDB" w14:textId="77777777" w:rsidR="00A2541D" w:rsidRDefault="00A2541D" w:rsidP="00A2541D">
      <w:pPr>
        <w:pStyle w:val="ListParagraph"/>
        <w:numPr>
          <w:ilvl w:val="0"/>
          <w:numId w:val="12"/>
        </w:numPr>
        <w:rPr>
          <w:lang w:val="en-GB"/>
        </w:rPr>
      </w:pPr>
      <w:r>
        <w:rPr>
          <w:lang w:val="en-GB"/>
        </w:rPr>
        <w:t>Click on Settings on the dropdown menu</w:t>
      </w:r>
    </w:p>
    <w:p w14:paraId="510D3A5A" w14:textId="32C14C9B" w:rsidR="00A2541D" w:rsidRPr="00A2541D" w:rsidRDefault="00A2541D" w:rsidP="00A2541D">
      <w:pPr>
        <w:pStyle w:val="ListParagraph"/>
        <w:numPr>
          <w:ilvl w:val="0"/>
          <w:numId w:val="12"/>
        </w:numPr>
        <w:rPr>
          <w:lang w:val="en-GB"/>
        </w:rPr>
      </w:pPr>
      <w:r>
        <w:rPr>
          <w:noProof/>
        </w:rPr>
        <w:drawing>
          <wp:anchor distT="0" distB="0" distL="114300" distR="114300" simplePos="0" relativeHeight="251665407" behindDoc="0" locked="0" layoutInCell="1" allowOverlap="1" wp14:anchorId="03845FC6" wp14:editId="6436E5E0">
            <wp:simplePos x="0" y="0"/>
            <wp:positionH relativeFrom="page">
              <wp:posOffset>824230</wp:posOffset>
            </wp:positionH>
            <wp:positionV relativeFrom="paragraph">
              <wp:posOffset>213360</wp:posOffset>
            </wp:positionV>
            <wp:extent cx="5346700" cy="3368675"/>
            <wp:effectExtent l="0" t="0" r="635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noCrop="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46700" cy="336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41D">
        <w:rPr>
          <w:lang w:val="en-GB"/>
        </w:rPr>
        <w:t xml:space="preserve">Click on the </w:t>
      </w:r>
      <w:r>
        <w:rPr>
          <w:lang w:val="en-GB"/>
        </w:rPr>
        <w:t>Certificates</w:t>
      </w:r>
      <w:r w:rsidRPr="00A2541D">
        <w:rPr>
          <w:lang w:val="en-GB"/>
        </w:rPr>
        <w:t xml:space="preserve"> tab</w:t>
      </w:r>
    </w:p>
    <w:p w14:paraId="60676127" w14:textId="77777777" w:rsidR="00A2541D" w:rsidRPr="00A2541D" w:rsidRDefault="00A2541D" w:rsidP="00D85D46"/>
    <w:p w14:paraId="74D74294" w14:textId="77777777" w:rsidR="00A2541D" w:rsidRPr="00A2541D" w:rsidRDefault="00A2541D" w:rsidP="00D85D46"/>
    <w:p w14:paraId="54C00521" w14:textId="6591B4BA" w:rsidR="00D85D46" w:rsidRPr="00A2541D" w:rsidRDefault="00D85D46" w:rsidP="00D85D46"/>
    <w:p w14:paraId="21CF396F" w14:textId="25DB2673" w:rsidR="00D85D46" w:rsidRPr="00A2541D" w:rsidRDefault="00D85D46" w:rsidP="00D85D46"/>
    <w:p w14:paraId="7B05D31E" w14:textId="29811338" w:rsidR="00D85D46" w:rsidRPr="00A2541D" w:rsidRDefault="00D85D46" w:rsidP="00D85D46"/>
    <w:p w14:paraId="1687B784" w14:textId="7AF68517" w:rsidR="00D85D46" w:rsidRDefault="00D85D46" w:rsidP="00D85D46"/>
    <w:p w14:paraId="5E5CCDE5" w14:textId="2953C4DA" w:rsidR="00AF0582" w:rsidRDefault="00AF0582" w:rsidP="00D85D46"/>
    <w:p w14:paraId="0DB39FF0" w14:textId="3F0B6B44" w:rsidR="00AF0582" w:rsidRDefault="00AF0582" w:rsidP="00D85D46"/>
    <w:p w14:paraId="341EE892" w14:textId="20CCECDA" w:rsidR="00AF0582" w:rsidRDefault="00AF0582" w:rsidP="00D85D46"/>
    <w:p w14:paraId="70A7296E" w14:textId="57ED50AE" w:rsidR="00AF0582" w:rsidRDefault="00AF0582" w:rsidP="00D85D46"/>
    <w:p w14:paraId="463CF675" w14:textId="2BC7B8C7" w:rsidR="00AF0582" w:rsidRDefault="00AF0582" w:rsidP="00D85D46"/>
    <w:p w14:paraId="731817F5" w14:textId="77777777" w:rsidR="00234B9F" w:rsidRDefault="00234B9F" w:rsidP="00D85D46"/>
    <w:p w14:paraId="3C7EE364" w14:textId="64FECA8F" w:rsidR="00AF0582" w:rsidRPr="004F62C0" w:rsidRDefault="00AF0582" w:rsidP="00D85D46">
      <w:pPr>
        <w:rPr>
          <w:b/>
          <w:bCs/>
          <w:lang w:val="en-GB"/>
        </w:rPr>
      </w:pPr>
      <w:r w:rsidRPr="004F62C0">
        <w:rPr>
          <w:b/>
          <w:bCs/>
          <w:lang w:val="en-GB"/>
        </w:rPr>
        <w:t>Importing and using new certificate</w:t>
      </w:r>
    </w:p>
    <w:p w14:paraId="1DADC8BC" w14:textId="2B0709A4" w:rsidR="00AF0582" w:rsidRDefault="00BB5ABB" w:rsidP="00D85D46">
      <w:pPr>
        <w:rPr>
          <w:lang w:val="en-GB"/>
        </w:rPr>
      </w:pPr>
      <w:r>
        <w:rPr>
          <w:lang w:val="en-GB"/>
        </w:rPr>
        <w:t xml:space="preserve">DocVolante allows you to import your organization’s certificate. </w:t>
      </w:r>
    </w:p>
    <w:p w14:paraId="480996D8" w14:textId="26A090E1" w:rsidR="00BB5ABB" w:rsidRDefault="00BB5ABB" w:rsidP="00BB5ABB">
      <w:pPr>
        <w:pStyle w:val="ListParagraph"/>
        <w:numPr>
          <w:ilvl w:val="0"/>
          <w:numId w:val="12"/>
        </w:numPr>
        <w:rPr>
          <w:lang w:val="en-GB"/>
        </w:rPr>
      </w:pPr>
      <w:r>
        <w:rPr>
          <w:lang w:val="en-GB"/>
        </w:rPr>
        <w:t>On the Certificate screen click Select new certificate</w:t>
      </w:r>
    </w:p>
    <w:p w14:paraId="78E2CCBF" w14:textId="05DA6DFC" w:rsidR="00BB5ABB" w:rsidRDefault="00BB5ABB" w:rsidP="00BB5ABB">
      <w:pPr>
        <w:pStyle w:val="ListParagraph"/>
        <w:numPr>
          <w:ilvl w:val="0"/>
          <w:numId w:val="12"/>
        </w:numPr>
        <w:rPr>
          <w:lang w:val="en-GB"/>
        </w:rPr>
      </w:pPr>
      <w:r>
        <w:rPr>
          <w:lang w:val="en-GB"/>
        </w:rPr>
        <w:t>A browse window will open. Simply browse to where your certificate, select it and click Open.</w:t>
      </w:r>
    </w:p>
    <w:p w14:paraId="27BA01F0" w14:textId="3CD05138" w:rsidR="00BB5ABB" w:rsidRDefault="00BB5ABB" w:rsidP="00BB5ABB">
      <w:pPr>
        <w:pStyle w:val="ListParagraph"/>
        <w:numPr>
          <w:ilvl w:val="0"/>
          <w:numId w:val="12"/>
        </w:numPr>
        <w:rPr>
          <w:lang w:val="en-GB"/>
        </w:rPr>
      </w:pPr>
      <w:r>
        <w:rPr>
          <w:lang w:val="en-GB"/>
        </w:rPr>
        <w:t>Your certificate will now be imported in DocVolante. To use it, restart the</w:t>
      </w:r>
      <w:r w:rsidR="00DA4BA8">
        <w:rPr>
          <w:lang w:val="en-GB"/>
        </w:rPr>
        <w:t xml:space="preserve"> </w:t>
      </w:r>
      <w:r w:rsidRPr="00BB5ABB">
        <w:rPr>
          <w:b/>
          <w:bCs/>
          <w:lang w:val="en-GB"/>
        </w:rPr>
        <w:t>DocVolante Identity Service</w:t>
      </w:r>
      <w:r w:rsidR="00DA4BA8">
        <w:rPr>
          <w:lang w:val="en-GB"/>
        </w:rPr>
        <w:t xml:space="preserve"> in Windows Services (Restarting the Identity Service will also restart the </w:t>
      </w:r>
      <w:proofErr w:type="gramStart"/>
      <w:r w:rsidR="00DA4BA8">
        <w:rPr>
          <w:b/>
          <w:bCs/>
          <w:lang w:val="en-GB"/>
        </w:rPr>
        <w:t xml:space="preserve">Content </w:t>
      </w:r>
      <w:r w:rsidR="00DA4BA8">
        <w:rPr>
          <w:lang w:val="en-GB"/>
        </w:rPr>
        <w:t xml:space="preserve"> and</w:t>
      </w:r>
      <w:proofErr w:type="gramEnd"/>
      <w:r w:rsidR="00DA4BA8">
        <w:rPr>
          <w:lang w:val="en-GB"/>
        </w:rPr>
        <w:t xml:space="preserve"> the </w:t>
      </w:r>
      <w:r w:rsidR="00DA4BA8">
        <w:rPr>
          <w:b/>
          <w:bCs/>
          <w:lang w:val="en-GB"/>
        </w:rPr>
        <w:t>Web Services</w:t>
      </w:r>
      <w:r w:rsidR="00DA4BA8">
        <w:rPr>
          <w:lang w:val="en-GB"/>
        </w:rPr>
        <w:t xml:space="preserve">) </w:t>
      </w:r>
    </w:p>
    <w:p w14:paraId="66CF6E41" w14:textId="3D73BF97" w:rsidR="004F62C0" w:rsidRDefault="006D3FDC" w:rsidP="004F62C0">
      <w:pPr>
        <w:rPr>
          <w:lang w:val="en-GB"/>
        </w:rPr>
      </w:pPr>
      <w:r>
        <w:rPr>
          <w:noProof/>
        </w:rPr>
        <w:lastRenderedPageBreak/>
        <w:drawing>
          <wp:inline distT="0" distB="0" distL="0" distR="0" wp14:anchorId="60C1D1FC" wp14:editId="4740D93F">
            <wp:extent cx="5390707" cy="3397151"/>
            <wp:effectExtent l="0" t="0" r="635" b="0"/>
            <wp:docPr id="18"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email&#10;&#10;Description automatically generated"/>
                    <pic:cNvPicPr>
                      <a:picLocks noChangeAspect="1" noChangeArrowheads="1" noCrop="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5176" cy="3399967"/>
                    </a:xfrm>
                    <a:prstGeom prst="rect">
                      <a:avLst/>
                    </a:prstGeom>
                    <a:noFill/>
                    <a:ln>
                      <a:noFill/>
                    </a:ln>
                  </pic:spPr>
                </pic:pic>
              </a:graphicData>
            </a:graphic>
          </wp:inline>
        </w:drawing>
      </w:r>
    </w:p>
    <w:p w14:paraId="5D1AE8BD" w14:textId="78772A18" w:rsidR="0054053E" w:rsidRDefault="004F62C0" w:rsidP="004F62C0">
      <w:pPr>
        <w:rPr>
          <w:lang w:val="en-GB"/>
        </w:rPr>
      </w:pPr>
      <w:r>
        <w:rPr>
          <w:lang w:val="en-GB"/>
        </w:rPr>
        <w:t xml:space="preserve">    </w:t>
      </w:r>
    </w:p>
    <w:p w14:paraId="0E96E065" w14:textId="77777777" w:rsidR="006D3FDC" w:rsidRDefault="006D3FDC" w:rsidP="004F62C0">
      <w:pPr>
        <w:rPr>
          <w:lang w:val="en-GB"/>
        </w:rPr>
      </w:pPr>
    </w:p>
    <w:p w14:paraId="2822A251" w14:textId="454813E3" w:rsidR="0054053E" w:rsidRPr="0054053E" w:rsidRDefault="0054053E" w:rsidP="004F62C0">
      <w:pPr>
        <w:rPr>
          <w:color w:val="0066FF"/>
          <w:sz w:val="56"/>
          <w:szCs w:val="56"/>
        </w:rPr>
      </w:pPr>
      <w:r w:rsidRPr="0054053E">
        <w:rPr>
          <w:color w:val="FFB800"/>
          <w:sz w:val="56"/>
          <w:szCs w:val="56"/>
        </w:rPr>
        <w:t>|</w:t>
      </w:r>
      <w:r w:rsidRPr="0054053E">
        <w:rPr>
          <w:color w:val="0066FF"/>
          <w:sz w:val="56"/>
          <w:szCs w:val="56"/>
        </w:rPr>
        <w:t xml:space="preserve">Services Settings  </w:t>
      </w:r>
    </w:p>
    <w:p w14:paraId="2E7390E2" w14:textId="761FEF7A" w:rsidR="0054053E" w:rsidRPr="0054053E" w:rsidRDefault="0054053E" w:rsidP="0054053E">
      <w:r>
        <w:t xml:space="preserve">The Services </w:t>
      </w:r>
      <w:proofErr w:type="gramStart"/>
      <w:r w:rsidR="006617C1">
        <w:t>S</w:t>
      </w:r>
      <w:r>
        <w:t>ettings</w:t>
      </w:r>
      <w:proofErr w:type="gramEnd"/>
      <w:r>
        <w:t xml:space="preserve"> tab allows you to change your current services settings </w:t>
      </w:r>
    </w:p>
    <w:p w14:paraId="185582A3" w14:textId="1FA0A789" w:rsidR="004F62C0" w:rsidRDefault="0054053E" w:rsidP="0054053E">
      <w:pPr>
        <w:pStyle w:val="ListParagraph"/>
        <w:numPr>
          <w:ilvl w:val="0"/>
          <w:numId w:val="12"/>
        </w:numPr>
        <w:rPr>
          <w:lang w:val="en-GB"/>
        </w:rPr>
      </w:pPr>
      <w:r w:rsidRPr="008D0526">
        <w:rPr>
          <w:lang w:val="en-GB"/>
        </w:rPr>
        <w:t xml:space="preserve">Navigate to </w:t>
      </w:r>
      <w:r>
        <w:rPr>
          <w:lang w:val="en-GB"/>
        </w:rPr>
        <w:t>Services settings</w:t>
      </w:r>
      <w:r w:rsidRPr="008D0526">
        <w:rPr>
          <w:lang w:val="en-GB"/>
        </w:rPr>
        <w:t xml:space="preserve"> by clicking the gear icon in the top left corner</w:t>
      </w:r>
    </w:p>
    <w:p w14:paraId="7EFEF475" w14:textId="0ECD0F63" w:rsidR="0054053E" w:rsidRDefault="0054053E" w:rsidP="0054053E">
      <w:pPr>
        <w:pStyle w:val="ListParagraph"/>
        <w:numPr>
          <w:ilvl w:val="0"/>
          <w:numId w:val="12"/>
        </w:numPr>
        <w:rPr>
          <w:lang w:val="en-GB"/>
        </w:rPr>
      </w:pPr>
      <w:r>
        <w:rPr>
          <w:lang w:val="en-GB"/>
        </w:rPr>
        <w:t>Click on Settings on the dropdown menu</w:t>
      </w:r>
    </w:p>
    <w:p w14:paraId="6BD40FC5" w14:textId="48AA8815" w:rsidR="0054053E" w:rsidRDefault="0054053E" w:rsidP="0054053E">
      <w:pPr>
        <w:pStyle w:val="ListParagraph"/>
        <w:numPr>
          <w:ilvl w:val="0"/>
          <w:numId w:val="12"/>
        </w:numPr>
        <w:rPr>
          <w:lang w:val="en-GB"/>
        </w:rPr>
      </w:pPr>
      <w:r w:rsidRPr="00A2541D">
        <w:rPr>
          <w:lang w:val="en-GB"/>
        </w:rPr>
        <w:t xml:space="preserve">Click on the </w:t>
      </w:r>
      <w:r>
        <w:rPr>
          <w:lang w:val="en-GB"/>
        </w:rPr>
        <w:t>Services Settings</w:t>
      </w:r>
      <w:r w:rsidRPr="00A2541D">
        <w:rPr>
          <w:lang w:val="en-GB"/>
        </w:rPr>
        <w:t xml:space="preserve"> tab</w:t>
      </w:r>
    </w:p>
    <w:p w14:paraId="51335DA7" w14:textId="5592B415" w:rsidR="0054053E" w:rsidRDefault="0054053E" w:rsidP="0054053E">
      <w:pPr>
        <w:rPr>
          <w:lang w:val="en-GB"/>
        </w:rPr>
      </w:pPr>
      <w:r>
        <w:rPr>
          <w:lang w:val="en-GB"/>
        </w:rPr>
        <w:t>Under this tab, you will see a full list of the DocVolante services in an accordion style display</w:t>
      </w:r>
      <w:r w:rsidR="006617C1">
        <w:rPr>
          <w:lang w:val="en-GB"/>
        </w:rPr>
        <w:t xml:space="preserve">. Expend each service and go to its Update tab to make your changes and click Update to commit your changes. </w:t>
      </w:r>
    </w:p>
    <w:p w14:paraId="78136E08" w14:textId="223A0FF6" w:rsidR="008250F4" w:rsidRPr="0054053E" w:rsidRDefault="008250F4" w:rsidP="0054053E">
      <w:pPr>
        <w:rPr>
          <w:lang w:val="en-GB"/>
        </w:rPr>
      </w:pPr>
      <w:r>
        <w:rPr>
          <w:lang w:val="en-GB"/>
        </w:rPr>
        <w:t xml:space="preserve">After making changes to a service, it would need to be restarted in Windows Services </w:t>
      </w:r>
    </w:p>
    <w:p w14:paraId="5FDACD18" w14:textId="00839C09" w:rsidR="004F62C0" w:rsidRDefault="004F62C0" w:rsidP="004F62C0">
      <w:pPr>
        <w:rPr>
          <w:lang w:val="en-GB"/>
        </w:rPr>
      </w:pPr>
    </w:p>
    <w:p w14:paraId="20765B43" w14:textId="4D816E7A" w:rsidR="004F62C0" w:rsidRPr="004F62C0" w:rsidRDefault="009A7841" w:rsidP="004F62C0">
      <w:pPr>
        <w:rPr>
          <w:lang w:val="en-GB"/>
        </w:rPr>
      </w:pPr>
      <w:r>
        <w:rPr>
          <w:noProof/>
          <w:lang w:val="en-GB"/>
        </w:rPr>
        <w:lastRenderedPageBreak/>
        <w:drawing>
          <wp:inline distT="0" distB="0" distL="0" distR="0" wp14:anchorId="3821A00E" wp14:editId="1D241C49">
            <wp:extent cx="5161031" cy="3252827"/>
            <wp:effectExtent l="0" t="0" r="190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noCrop="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63341" cy="3254283"/>
                    </a:xfrm>
                    <a:prstGeom prst="rect">
                      <a:avLst/>
                    </a:prstGeom>
                    <a:noFill/>
                    <a:ln>
                      <a:noFill/>
                    </a:ln>
                  </pic:spPr>
                </pic:pic>
              </a:graphicData>
            </a:graphic>
          </wp:inline>
        </w:drawing>
      </w:r>
    </w:p>
    <w:sectPr w:rsidR="004F62C0" w:rsidRPr="004F62C0" w:rsidSect="00A2121C">
      <w:headerReference w:type="even" r:id="rId22"/>
      <w:headerReference w:type="default" r:id="rId23"/>
      <w:footerReference w:type="even" r:id="rId24"/>
      <w:footerReference w:type="default" r:id="rId25"/>
      <w:headerReference w:type="first" r:id="rId26"/>
      <w:footerReference w:type="first" r:id="rId27"/>
      <w:pgSz w:w="11906" w:h="16838"/>
      <w:pgMar w:top="1440" w:right="566" w:bottom="1701"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CFDCD" w14:textId="77777777" w:rsidR="004F05F1" w:rsidRDefault="004F05F1" w:rsidP="00063EDE">
      <w:pPr>
        <w:spacing w:after="0" w:line="240" w:lineRule="auto"/>
      </w:pPr>
      <w:r>
        <w:separator/>
      </w:r>
    </w:p>
  </w:endnote>
  <w:endnote w:type="continuationSeparator" w:id="0">
    <w:p w14:paraId="5A42E77D" w14:textId="77777777" w:rsidR="004F05F1" w:rsidRDefault="004F05F1" w:rsidP="00063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yriad Pro Light">
    <w:altName w:val="Segoe UI Light"/>
    <w:panose1 w:val="020B0403030403020204"/>
    <w:charset w:val="00"/>
    <w:family w:val="swiss"/>
    <w:notTrueType/>
    <w:pitch w:val="variable"/>
    <w:sig w:usb0="20000287" w:usb1="00000001" w:usb2="00000000" w:usb3="00000000" w:csb0="0000019F" w:csb1="00000000"/>
  </w:font>
  <w:font w:name="Myriad Pro">
    <w:altName w:val="Segoe UI"/>
    <w:panose1 w:val="020B0503030403020204"/>
    <w:charset w:val="00"/>
    <w:family w:val="swiss"/>
    <w:notTrueType/>
    <w:pitch w:val="variable"/>
    <w:sig w:usb0="2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07367" w14:textId="77777777" w:rsidR="00287C1D" w:rsidRDefault="00287C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F42CC" w14:textId="77C277F6" w:rsidR="00685A22" w:rsidRDefault="00685A22">
    <w:pPr>
      <w:pStyle w:val="Footer"/>
    </w:pPr>
    <w:r w:rsidRPr="00685A22">
      <w:rPr>
        <w:rFonts w:ascii="Myriad Pro Light" w:hAnsi="Myriad Pro Light"/>
        <w:noProof/>
        <w:lang w:val="en-GB"/>
      </w:rPr>
      <w:drawing>
        <wp:anchor distT="0" distB="0" distL="114300" distR="114300" simplePos="0" relativeHeight="251658240" behindDoc="1" locked="0" layoutInCell="1" allowOverlap="1" wp14:anchorId="7A80FF2A" wp14:editId="602318BC">
          <wp:simplePos x="0" y="0"/>
          <wp:positionH relativeFrom="page">
            <wp:align>right</wp:align>
          </wp:positionH>
          <wp:positionV relativeFrom="paragraph">
            <wp:posOffset>-467995</wp:posOffset>
          </wp:positionV>
          <wp:extent cx="5219700" cy="1122893"/>
          <wp:effectExtent l="0" t="0" r="0" b="1270"/>
          <wp:wrapNone/>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219700" cy="1122893"/>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10D6C" w14:textId="77777777" w:rsidR="00287C1D" w:rsidRDefault="00287C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038E17" w14:textId="77777777" w:rsidR="004F05F1" w:rsidRDefault="004F05F1" w:rsidP="00063EDE">
      <w:pPr>
        <w:spacing w:after="0" w:line="240" w:lineRule="auto"/>
      </w:pPr>
      <w:r>
        <w:separator/>
      </w:r>
    </w:p>
  </w:footnote>
  <w:footnote w:type="continuationSeparator" w:id="0">
    <w:p w14:paraId="1DC38E0D" w14:textId="77777777" w:rsidR="004F05F1" w:rsidRDefault="004F05F1" w:rsidP="00063E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538F7" w14:textId="77777777" w:rsidR="00287C1D" w:rsidRDefault="00287C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2961A" w14:textId="0CD44DA9" w:rsidR="00063EDE" w:rsidRPr="00063EDE" w:rsidRDefault="005B389D" w:rsidP="00063EDE">
    <w:pPr>
      <w:pStyle w:val="Header"/>
      <w:spacing w:line="200" w:lineRule="exact"/>
      <w:rPr>
        <w:rFonts w:ascii="Myriad Pro Light" w:hAnsi="Myriad Pro Light"/>
        <w:sz w:val="20"/>
        <w:szCs w:val="20"/>
        <w:lang w:val="en-MY"/>
      </w:rPr>
    </w:pPr>
    <w:r>
      <w:rPr>
        <w:rFonts w:ascii="Myriad Pro Light" w:hAnsi="Myriad Pro Light"/>
        <w:sz w:val="20"/>
        <w:szCs w:val="20"/>
        <w:lang w:val="en-MY"/>
      </w:rPr>
      <w:t>User Manual</w:t>
    </w:r>
  </w:p>
  <w:p w14:paraId="65907D47" w14:textId="4A72FB95" w:rsidR="00A44F06" w:rsidRPr="00063EDE" w:rsidRDefault="004E2027" w:rsidP="00063EDE">
    <w:pPr>
      <w:pStyle w:val="Header"/>
      <w:spacing w:line="200" w:lineRule="exact"/>
      <w:rPr>
        <w:rFonts w:ascii="Myriad Pro" w:hAnsi="Myriad Pro"/>
        <w:color w:val="0066FF"/>
        <w:sz w:val="20"/>
        <w:szCs w:val="20"/>
        <w:lang w:val="en-MY"/>
      </w:rPr>
    </w:pPr>
    <w:r>
      <w:rPr>
        <w:rFonts w:ascii="Myriad Pro" w:hAnsi="Myriad Pro"/>
        <w:color w:val="0066FF"/>
        <w:sz w:val="20"/>
        <w:szCs w:val="20"/>
        <w:lang w:val="en-MY"/>
      </w:rPr>
      <w:t>Admin Features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0CE20" w14:textId="77777777" w:rsidR="00287C1D" w:rsidRDefault="00287C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21A47"/>
    <w:multiLevelType w:val="hybridMultilevel"/>
    <w:tmpl w:val="795C61A6"/>
    <w:lvl w:ilvl="0" w:tplc="BF72E922">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C8907DB"/>
    <w:multiLevelType w:val="hybridMultilevel"/>
    <w:tmpl w:val="161A28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11826273"/>
    <w:multiLevelType w:val="hybridMultilevel"/>
    <w:tmpl w:val="46BABE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19133588"/>
    <w:multiLevelType w:val="hybridMultilevel"/>
    <w:tmpl w:val="55EE2512"/>
    <w:lvl w:ilvl="0" w:tplc="1C090005">
      <w:start w:val="1"/>
      <w:numFmt w:val="bullet"/>
      <w:lvlText w:val=""/>
      <w:lvlJc w:val="left"/>
      <w:pPr>
        <w:ind w:left="720" w:hanging="360"/>
      </w:pPr>
      <w:rPr>
        <w:rFonts w:ascii="Wingdings" w:hAnsi="Wingdings" w:cs="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D7726D2"/>
    <w:multiLevelType w:val="hybridMultilevel"/>
    <w:tmpl w:val="F79E12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252B2BF5"/>
    <w:multiLevelType w:val="hybridMultilevel"/>
    <w:tmpl w:val="1B32A0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2C422C96"/>
    <w:multiLevelType w:val="hybridMultilevel"/>
    <w:tmpl w:val="4B2A0D3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2C7F519B"/>
    <w:multiLevelType w:val="hybridMultilevel"/>
    <w:tmpl w:val="9B9E77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477A52A0"/>
    <w:multiLevelType w:val="hybridMultilevel"/>
    <w:tmpl w:val="F470FD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4F774644"/>
    <w:multiLevelType w:val="hybridMultilevel"/>
    <w:tmpl w:val="F438C198"/>
    <w:lvl w:ilvl="0" w:tplc="0E4E39D4">
      <w:numFmt w:val="bullet"/>
      <w:lvlText w:val="-"/>
      <w:lvlJc w:val="left"/>
      <w:pPr>
        <w:ind w:left="720" w:hanging="360"/>
      </w:pPr>
      <w:rPr>
        <w:rFonts w:ascii="Calibri" w:eastAsiaTheme="minorHAnsi" w:hAnsi="Calibri" w:cs="Calibri"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64A71F3E"/>
    <w:multiLevelType w:val="hybridMultilevel"/>
    <w:tmpl w:val="AA38A9C4"/>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6A3123F4"/>
    <w:multiLevelType w:val="hybridMultilevel"/>
    <w:tmpl w:val="2594F358"/>
    <w:lvl w:ilvl="0" w:tplc="1C09000B">
      <w:start w:val="1"/>
      <w:numFmt w:val="bullet"/>
      <w:lvlText w:val=""/>
      <w:lvlJc w:val="left"/>
      <w:pPr>
        <w:ind w:left="1440" w:hanging="360"/>
      </w:pPr>
      <w:rPr>
        <w:rFonts w:ascii="Wingdings" w:hAnsi="Wingdings" w:cs="Wingdings" w:hint="default"/>
      </w:rPr>
    </w:lvl>
    <w:lvl w:ilvl="1" w:tplc="1C090003">
      <w:start w:val="1"/>
      <w:numFmt w:val="bullet"/>
      <w:lvlText w:val="o"/>
      <w:lvlJc w:val="left"/>
      <w:pPr>
        <w:ind w:left="2160" w:hanging="360"/>
      </w:pPr>
      <w:rPr>
        <w:rFonts w:ascii="Courier New" w:hAnsi="Courier New" w:cs="Courier New" w:hint="default"/>
      </w:rPr>
    </w:lvl>
    <w:lvl w:ilvl="2" w:tplc="1C090005">
      <w:start w:val="1"/>
      <w:numFmt w:val="bullet"/>
      <w:lvlText w:val=""/>
      <w:lvlJc w:val="left"/>
      <w:pPr>
        <w:ind w:left="2880" w:hanging="360"/>
      </w:pPr>
      <w:rPr>
        <w:rFonts w:ascii="Wingdings" w:hAnsi="Wingdings" w:hint="default"/>
      </w:rPr>
    </w:lvl>
    <w:lvl w:ilvl="3" w:tplc="1C090001">
      <w:start w:val="1"/>
      <w:numFmt w:val="bullet"/>
      <w:lvlText w:val=""/>
      <w:lvlJc w:val="left"/>
      <w:pPr>
        <w:ind w:left="3600" w:hanging="360"/>
      </w:pPr>
      <w:rPr>
        <w:rFonts w:ascii="Symbol" w:hAnsi="Symbol" w:hint="default"/>
      </w:rPr>
    </w:lvl>
    <w:lvl w:ilvl="4" w:tplc="1C090003">
      <w:start w:val="1"/>
      <w:numFmt w:val="bullet"/>
      <w:lvlText w:val="o"/>
      <w:lvlJc w:val="left"/>
      <w:pPr>
        <w:ind w:left="4320" w:hanging="360"/>
      </w:pPr>
      <w:rPr>
        <w:rFonts w:ascii="Courier New" w:hAnsi="Courier New" w:cs="Courier New" w:hint="default"/>
      </w:rPr>
    </w:lvl>
    <w:lvl w:ilvl="5" w:tplc="1C090005">
      <w:start w:val="1"/>
      <w:numFmt w:val="bullet"/>
      <w:lvlText w:val=""/>
      <w:lvlJc w:val="left"/>
      <w:pPr>
        <w:ind w:left="5040" w:hanging="360"/>
      </w:pPr>
      <w:rPr>
        <w:rFonts w:ascii="Wingdings" w:hAnsi="Wingdings" w:hint="default"/>
      </w:rPr>
    </w:lvl>
    <w:lvl w:ilvl="6" w:tplc="1C090001">
      <w:start w:val="1"/>
      <w:numFmt w:val="bullet"/>
      <w:lvlText w:val=""/>
      <w:lvlJc w:val="left"/>
      <w:pPr>
        <w:ind w:left="5760" w:hanging="360"/>
      </w:pPr>
      <w:rPr>
        <w:rFonts w:ascii="Symbol" w:hAnsi="Symbol" w:hint="default"/>
      </w:rPr>
    </w:lvl>
    <w:lvl w:ilvl="7" w:tplc="1C090003">
      <w:start w:val="1"/>
      <w:numFmt w:val="bullet"/>
      <w:lvlText w:val="o"/>
      <w:lvlJc w:val="left"/>
      <w:pPr>
        <w:ind w:left="6480" w:hanging="360"/>
      </w:pPr>
      <w:rPr>
        <w:rFonts w:ascii="Courier New" w:hAnsi="Courier New" w:cs="Courier New" w:hint="default"/>
      </w:rPr>
    </w:lvl>
    <w:lvl w:ilvl="8" w:tplc="1C090005">
      <w:start w:val="1"/>
      <w:numFmt w:val="bullet"/>
      <w:lvlText w:val=""/>
      <w:lvlJc w:val="left"/>
      <w:pPr>
        <w:ind w:left="7200" w:hanging="360"/>
      </w:pPr>
      <w:rPr>
        <w:rFonts w:ascii="Wingdings" w:hAnsi="Wingdings" w:hint="default"/>
      </w:rPr>
    </w:lvl>
  </w:abstractNum>
  <w:abstractNum w:abstractNumId="12" w15:restartNumberingAfterBreak="0">
    <w:nsid w:val="76DF13A3"/>
    <w:multiLevelType w:val="hybridMultilevel"/>
    <w:tmpl w:val="555E657A"/>
    <w:lvl w:ilvl="0" w:tplc="5D807246">
      <w:numFmt w:val="bullet"/>
      <w:lvlText w:val="-"/>
      <w:lvlJc w:val="left"/>
      <w:pPr>
        <w:ind w:left="720" w:hanging="360"/>
      </w:pPr>
      <w:rPr>
        <w:rFonts w:ascii="Calibri" w:eastAsiaTheme="minorHAnsi" w:hAnsi="Calibri" w:cs="Calibri"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79A466E2"/>
    <w:multiLevelType w:val="hybridMultilevel"/>
    <w:tmpl w:val="931E754C"/>
    <w:lvl w:ilvl="0" w:tplc="1C09000B">
      <w:start w:val="1"/>
      <w:numFmt w:val="bullet"/>
      <w:lvlText w:val=""/>
      <w:lvlJc w:val="left"/>
      <w:pPr>
        <w:ind w:left="720" w:hanging="360"/>
      </w:pPr>
      <w:rPr>
        <w:rFonts w:ascii="Wingdings" w:hAnsi="Wingdings" w:cs="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1"/>
  </w:num>
  <w:num w:numId="4">
    <w:abstractNumId w:val="0"/>
  </w:num>
  <w:num w:numId="5">
    <w:abstractNumId w:val="13"/>
  </w:num>
  <w:num w:numId="6">
    <w:abstractNumId w:val="3"/>
  </w:num>
  <w:num w:numId="7">
    <w:abstractNumId w:val="7"/>
  </w:num>
  <w:num w:numId="8">
    <w:abstractNumId w:val="1"/>
  </w:num>
  <w:num w:numId="9">
    <w:abstractNumId w:val="8"/>
  </w:num>
  <w:num w:numId="10">
    <w:abstractNumId w:val="5"/>
  </w:num>
  <w:num w:numId="11">
    <w:abstractNumId w:val="9"/>
  </w:num>
  <w:num w:numId="12">
    <w:abstractNumId w:val="12"/>
  </w:num>
  <w:num w:numId="13">
    <w:abstractNumId w:val="10"/>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1C0"/>
    <w:rsid w:val="0002452C"/>
    <w:rsid w:val="00035DFA"/>
    <w:rsid w:val="00063EDE"/>
    <w:rsid w:val="0008332A"/>
    <w:rsid w:val="0008615D"/>
    <w:rsid w:val="000A0EC4"/>
    <w:rsid w:val="000B624E"/>
    <w:rsid w:val="000F7E61"/>
    <w:rsid w:val="00107E5A"/>
    <w:rsid w:val="00120790"/>
    <w:rsid w:val="001473E9"/>
    <w:rsid w:val="00163944"/>
    <w:rsid w:val="00175AC4"/>
    <w:rsid w:val="001B7758"/>
    <w:rsid w:val="001E64F5"/>
    <w:rsid w:val="00206252"/>
    <w:rsid w:val="00221262"/>
    <w:rsid w:val="00234B9F"/>
    <w:rsid w:val="00287C1D"/>
    <w:rsid w:val="002A4DA2"/>
    <w:rsid w:val="002D264C"/>
    <w:rsid w:val="002D6472"/>
    <w:rsid w:val="00315092"/>
    <w:rsid w:val="00345809"/>
    <w:rsid w:val="003841B0"/>
    <w:rsid w:val="00387AED"/>
    <w:rsid w:val="003D0762"/>
    <w:rsid w:val="0040220E"/>
    <w:rsid w:val="0047352E"/>
    <w:rsid w:val="00473805"/>
    <w:rsid w:val="004A3D9E"/>
    <w:rsid w:val="004E2027"/>
    <w:rsid w:val="004F05F1"/>
    <w:rsid w:val="004F62C0"/>
    <w:rsid w:val="0054053E"/>
    <w:rsid w:val="005A5F11"/>
    <w:rsid w:val="005B389D"/>
    <w:rsid w:val="005C4BF5"/>
    <w:rsid w:val="005D6398"/>
    <w:rsid w:val="006010AD"/>
    <w:rsid w:val="006016E6"/>
    <w:rsid w:val="0061083E"/>
    <w:rsid w:val="00647CF4"/>
    <w:rsid w:val="006617C1"/>
    <w:rsid w:val="00670131"/>
    <w:rsid w:val="00676727"/>
    <w:rsid w:val="00685A22"/>
    <w:rsid w:val="006D3FDC"/>
    <w:rsid w:val="006E6402"/>
    <w:rsid w:val="00703417"/>
    <w:rsid w:val="00742EFF"/>
    <w:rsid w:val="00762B80"/>
    <w:rsid w:val="0077464A"/>
    <w:rsid w:val="007C0AD5"/>
    <w:rsid w:val="007F0DC2"/>
    <w:rsid w:val="00805FF5"/>
    <w:rsid w:val="00821812"/>
    <w:rsid w:val="008250F4"/>
    <w:rsid w:val="008271C0"/>
    <w:rsid w:val="00836BA7"/>
    <w:rsid w:val="0084225E"/>
    <w:rsid w:val="008533B0"/>
    <w:rsid w:val="00877730"/>
    <w:rsid w:val="0088179B"/>
    <w:rsid w:val="008A1972"/>
    <w:rsid w:val="008A3721"/>
    <w:rsid w:val="008B6839"/>
    <w:rsid w:val="008D0526"/>
    <w:rsid w:val="009229D7"/>
    <w:rsid w:val="00925F6F"/>
    <w:rsid w:val="00965C1C"/>
    <w:rsid w:val="009A37D7"/>
    <w:rsid w:val="009A7841"/>
    <w:rsid w:val="009D3826"/>
    <w:rsid w:val="009D6145"/>
    <w:rsid w:val="009E451C"/>
    <w:rsid w:val="00A162E4"/>
    <w:rsid w:val="00A2121C"/>
    <w:rsid w:val="00A2541D"/>
    <w:rsid w:val="00A44F06"/>
    <w:rsid w:val="00A4517F"/>
    <w:rsid w:val="00A468A8"/>
    <w:rsid w:val="00AA4BE7"/>
    <w:rsid w:val="00AB74CE"/>
    <w:rsid w:val="00AD5383"/>
    <w:rsid w:val="00AF0582"/>
    <w:rsid w:val="00B41CDE"/>
    <w:rsid w:val="00BB5ABB"/>
    <w:rsid w:val="00C04F0F"/>
    <w:rsid w:val="00C07E8B"/>
    <w:rsid w:val="00C44F4F"/>
    <w:rsid w:val="00C54A97"/>
    <w:rsid w:val="00C9032F"/>
    <w:rsid w:val="00C971BF"/>
    <w:rsid w:val="00CB2232"/>
    <w:rsid w:val="00CC4DD1"/>
    <w:rsid w:val="00CD565A"/>
    <w:rsid w:val="00CF1471"/>
    <w:rsid w:val="00D06832"/>
    <w:rsid w:val="00D85D46"/>
    <w:rsid w:val="00D87271"/>
    <w:rsid w:val="00DA4BA8"/>
    <w:rsid w:val="00DD765C"/>
    <w:rsid w:val="00DE2682"/>
    <w:rsid w:val="00E00A70"/>
    <w:rsid w:val="00E30502"/>
    <w:rsid w:val="00EE38D6"/>
    <w:rsid w:val="00F25AC4"/>
    <w:rsid w:val="00F61140"/>
    <w:rsid w:val="00F81F7F"/>
    <w:rsid w:val="00FA3DF2"/>
    <w:rsid w:val="00FE1C17"/>
  </w:rsids>
  <m:mathPr>
    <m:mathFont m:val="Cambria Math"/>
    <m:brkBin m:val="before"/>
    <m:brkBinSub m:val="--"/>
    <m:smallFrac m:val="0"/>
    <m:dispDef/>
    <m:lMargin m:val="0"/>
    <m:rMargin m:val="0"/>
    <m:defJc m:val="centerGroup"/>
    <m:wrapIndent m:val="1440"/>
    <m:intLim m:val="subSup"/>
    <m:naryLim m:val="undOvr"/>
  </m:mathPr>
  <w:themeFontLang w:val="en-ZA"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B06232"/>
  <w15:chartTrackingRefBased/>
  <w15:docId w15:val="{DEF49A98-A9FA-4918-8D3F-F5D4D4A94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053E"/>
  </w:style>
  <w:style w:type="paragraph" w:styleId="Heading1">
    <w:name w:val="heading 1"/>
    <w:basedOn w:val="Normal"/>
    <w:next w:val="Normal"/>
    <w:link w:val="Heading1Char"/>
    <w:uiPriority w:val="9"/>
    <w:qFormat/>
    <w:rsid w:val="002A4DA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A4DA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5DFA"/>
    <w:pPr>
      <w:ind w:left="720"/>
      <w:contextualSpacing/>
    </w:pPr>
  </w:style>
  <w:style w:type="paragraph" w:styleId="Header">
    <w:name w:val="header"/>
    <w:basedOn w:val="Normal"/>
    <w:link w:val="HeaderChar"/>
    <w:uiPriority w:val="99"/>
    <w:unhideWhenUsed/>
    <w:rsid w:val="00063E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3EDE"/>
  </w:style>
  <w:style w:type="paragraph" w:styleId="Footer">
    <w:name w:val="footer"/>
    <w:basedOn w:val="Normal"/>
    <w:link w:val="FooterChar"/>
    <w:uiPriority w:val="99"/>
    <w:unhideWhenUsed/>
    <w:rsid w:val="00063E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3EDE"/>
  </w:style>
  <w:style w:type="table" w:styleId="TableGrid">
    <w:name w:val="Table Grid"/>
    <w:basedOn w:val="TableNormal"/>
    <w:uiPriority w:val="39"/>
    <w:rsid w:val="00063E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85A22"/>
    <w:rPr>
      <w:color w:val="0563C1"/>
      <w:u w:val="single"/>
    </w:rPr>
  </w:style>
  <w:style w:type="character" w:styleId="UnresolvedMention">
    <w:name w:val="Unresolved Mention"/>
    <w:basedOn w:val="DefaultParagraphFont"/>
    <w:uiPriority w:val="99"/>
    <w:semiHidden/>
    <w:unhideWhenUsed/>
    <w:rsid w:val="00685A22"/>
    <w:rPr>
      <w:color w:val="605E5C"/>
      <w:shd w:val="clear" w:color="auto" w:fill="E1DFDD"/>
    </w:rPr>
  </w:style>
  <w:style w:type="paragraph" w:styleId="NormalWeb">
    <w:name w:val="Normal (Web)"/>
    <w:basedOn w:val="Normal"/>
    <w:uiPriority w:val="99"/>
    <w:unhideWhenUsed/>
    <w:rsid w:val="00A2121C"/>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styleId="Strong">
    <w:name w:val="Strong"/>
    <w:basedOn w:val="DefaultParagraphFont"/>
    <w:uiPriority w:val="22"/>
    <w:qFormat/>
    <w:rsid w:val="00A2121C"/>
    <w:rPr>
      <w:b/>
      <w:bCs/>
    </w:rPr>
  </w:style>
  <w:style w:type="character" w:customStyle="1" w:styleId="Heading1Char">
    <w:name w:val="Heading 1 Char"/>
    <w:basedOn w:val="DefaultParagraphFont"/>
    <w:link w:val="Heading1"/>
    <w:uiPriority w:val="9"/>
    <w:rsid w:val="002A4DA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A4DA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4E20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202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769742">
      <w:bodyDiv w:val="1"/>
      <w:marLeft w:val="0"/>
      <w:marRight w:val="0"/>
      <w:marTop w:val="0"/>
      <w:marBottom w:val="0"/>
      <w:divBdr>
        <w:top w:val="none" w:sz="0" w:space="0" w:color="auto"/>
        <w:left w:val="none" w:sz="0" w:space="0" w:color="auto"/>
        <w:bottom w:val="none" w:sz="0" w:space="0" w:color="auto"/>
        <w:right w:val="none" w:sz="0" w:space="0" w:color="auto"/>
      </w:divBdr>
    </w:div>
    <w:div w:id="1310405172">
      <w:bodyDiv w:val="1"/>
      <w:marLeft w:val="0"/>
      <w:marRight w:val="0"/>
      <w:marTop w:val="0"/>
      <w:marBottom w:val="0"/>
      <w:divBdr>
        <w:top w:val="none" w:sz="0" w:space="0" w:color="auto"/>
        <w:left w:val="none" w:sz="0" w:space="0" w:color="auto"/>
        <w:bottom w:val="none" w:sz="0" w:space="0" w:color="auto"/>
        <w:right w:val="none" w:sz="0" w:space="0" w:color="auto"/>
      </w:divBdr>
    </w:div>
    <w:div w:id="1605918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5.gif"/><Relationship Id="rId7" Type="http://schemas.openxmlformats.org/officeDocument/2006/relationships/image" Target="media/image1.png"/><Relationship Id="rId12" Type="http://schemas.openxmlformats.org/officeDocument/2006/relationships/image" Target="media/image6.gif"/><Relationship Id="rId17" Type="http://schemas.openxmlformats.org/officeDocument/2006/relationships/image" Target="media/image11.gi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gif"/><Relationship Id="rId20" Type="http://schemas.openxmlformats.org/officeDocument/2006/relationships/image" Target="media/image14.gi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gif"/><Relationship Id="rId19" Type="http://schemas.openxmlformats.org/officeDocument/2006/relationships/image" Target="media/image13.gif"/><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png"/><Relationship Id="rId22" Type="http://schemas.openxmlformats.org/officeDocument/2006/relationships/header" Target="header1.xml"/><Relationship Id="rId27" Type="http://schemas.openxmlformats.org/officeDocument/2006/relationships/footer" Target="footer3.xml"/></Relationships>
</file>

<file path=word/_rels/footer2.xml.rels><?xml version="1.0" encoding="UTF-8" standalone="yes"?>
<Relationships xmlns="http://schemas.openxmlformats.org/package/2006/relationships"><Relationship Id="rId2" Type="http://schemas.openxmlformats.org/officeDocument/2006/relationships/image" Target="media/image17.svg"/><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12</Pages>
  <Words>954</Words>
  <Characters>5441</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Misra Ngonga</dc:creator>
  <cp:keywords/>
  <dc:description/>
  <cp:lastModifiedBy>ChungLung Chan</cp:lastModifiedBy>
  <cp:revision>7</cp:revision>
  <cp:lastPrinted>2021-06-07T07:01:00Z</cp:lastPrinted>
  <dcterms:created xsi:type="dcterms:W3CDTF">2021-11-30T13:33:00Z</dcterms:created>
  <dcterms:modified xsi:type="dcterms:W3CDTF">2021-12-01T03:51:00Z</dcterms:modified>
</cp:coreProperties>
</file>